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746EFDE" w14:textId="77777777" w:rsidR="00CE05AF" w:rsidRPr="0027462F" w:rsidRDefault="00CE05AF" w:rsidP="0027462F">
      <w:pPr>
        <w:jc w:val="center"/>
        <w:rPr>
          <w:b/>
          <w:color w:val="000000" w:themeColor="text1"/>
          <w:sz w:val="24"/>
          <w:szCs w:val="24"/>
        </w:rPr>
      </w:pPr>
    </w:p>
    <w:p w14:paraId="2F074B07" w14:textId="44832C4A" w:rsidR="00EC644A" w:rsidRPr="0027462F" w:rsidRDefault="00EC644A" w:rsidP="0027462F">
      <w:pPr>
        <w:jc w:val="center"/>
        <w:rPr>
          <w:b/>
          <w:color w:val="000000" w:themeColor="text1"/>
          <w:sz w:val="24"/>
          <w:szCs w:val="24"/>
        </w:rPr>
      </w:pPr>
      <w:r w:rsidRPr="0027462F">
        <w:rPr>
          <w:b/>
          <w:color w:val="000000" w:themeColor="text1"/>
          <w:sz w:val="24"/>
          <w:szCs w:val="24"/>
        </w:rPr>
        <w:t>Executive Education After the Pandemic</w:t>
      </w:r>
    </w:p>
    <w:p w14:paraId="306DC0D9" w14:textId="0E5124A6" w:rsidR="00EC644A" w:rsidRPr="0027462F" w:rsidRDefault="00EC644A" w:rsidP="0027462F">
      <w:pPr>
        <w:jc w:val="center"/>
        <w:rPr>
          <w:b/>
          <w:i/>
          <w:iCs/>
          <w:color w:val="000000" w:themeColor="text1"/>
          <w:sz w:val="24"/>
          <w:szCs w:val="24"/>
        </w:rPr>
      </w:pPr>
      <w:r w:rsidRPr="0027462F">
        <w:rPr>
          <w:b/>
          <w:i/>
          <w:iCs/>
          <w:color w:val="000000" w:themeColor="text1"/>
          <w:sz w:val="24"/>
          <w:szCs w:val="24"/>
        </w:rPr>
        <w:t>A Vision for the Future</w:t>
      </w:r>
    </w:p>
    <w:p w14:paraId="7D8C1035" w14:textId="77777777" w:rsidR="00EC644A" w:rsidRPr="0027462F" w:rsidRDefault="00EC644A" w:rsidP="0027462F">
      <w:pPr>
        <w:jc w:val="center"/>
        <w:rPr>
          <w:b/>
          <w:color w:val="000000" w:themeColor="text1"/>
          <w:sz w:val="24"/>
          <w:szCs w:val="24"/>
        </w:rPr>
      </w:pPr>
    </w:p>
    <w:p w14:paraId="09CA1940" w14:textId="6C9CF78B" w:rsidR="00912BFD" w:rsidRPr="00912BFD" w:rsidRDefault="00EC644A" w:rsidP="00912BFD">
      <w:pPr>
        <w:jc w:val="center"/>
        <w:rPr>
          <w:bCs/>
          <w:color w:val="000000" w:themeColor="text1"/>
          <w:sz w:val="24"/>
          <w:szCs w:val="24"/>
          <w:lang w:val="en-US" w:bidi="en-US"/>
        </w:rPr>
      </w:pPr>
      <w:r w:rsidRPr="00912BFD">
        <w:rPr>
          <w:bCs/>
          <w:color w:val="000000" w:themeColor="text1"/>
          <w:sz w:val="24"/>
          <w:szCs w:val="24"/>
          <w:lang w:val="en-US" w:bidi="en-US"/>
        </w:rPr>
        <w:t xml:space="preserve">Santiago </w:t>
      </w:r>
      <w:proofErr w:type="spellStart"/>
      <w:r w:rsidRPr="00912BFD">
        <w:rPr>
          <w:bCs/>
          <w:color w:val="000000" w:themeColor="text1"/>
          <w:sz w:val="24"/>
          <w:szCs w:val="24"/>
          <w:lang w:val="en-US" w:bidi="en-US"/>
        </w:rPr>
        <w:t>I</w:t>
      </w:r>
      <w:r w:rsidR="00912BFD">
        <w:rPr>
          <w:bCs/>
          <w:color w:val="000000" w:themeColor="text1"/>
          <w:sz w:val="24"/>
          <w:szCs w:val="24"/>
          <w:lang w:val="en-US" w:bidi="en-US"/>
        </w:rPr>
        <w:t>ñiguez</w:t>
      </w:r>
      <w:proofErr w:type="spellEnd"/>
    </w:p>
    <w:p w14:paraId="76BBC918" w14:textId="59F7AE4C" w:rsidR="00EC644A" w:rsidRPr="00912BFD" w:rsidRDefault="00EC644A" w:rsidP="0027462F">
      <w:pPr>
        <w:jc w:val="center"/>
        <w:rPr>
          <w:bCs/>
          <w:color w:val="000000" w:themeColor="text1"/>
          <w:sz w:val="24"/>
          <w:szCs w:val="24"/>
          <w:lang w:val="en-US" w:bidi="en-US"/>
        </w:rPr>
      </w:pPr>
      <w:r w:rsidRPr="00912BFD">
        <w:rPr>
          <w:bCs/>
          <w:color w:val="000000" w:themeColor="text1"/>
          <w:sz w:val="24"/>
          <w:szCs w:val="24"/>
          <w:lang w:val="en-US" w:bidi="en-US"/>
        </w:rPr>
        <w:t xml:space="preserve">Peter </w:t>
      </w:r>
      <w:proofErr w:type="spellStart"/>
      <w:r w:rsidRPr="00912BFD">
        <w:rPr>
          <w:bCs/>
          <w:color w:val="000000" w:themeColor="text1"/>
          <w:sz w:val="24"/>
          <w:szCs w:val="24"/>
          <w:lang w:val="en-US" w:bidi="en-US"/>
        </w:rPr>
        <w:t>Lorange</w:t>
      </w:r>
      <w:proofErr w:type="spellEnd"/>
    </w:p>
    <w:p w14:paraId="0DE68A15" w14:textId="5D041EA6" w:rsidR="00EC644A" w:rsidRPr="0027462F" w:rsidRDefault="00EC644A" w:rsidP="0027462F">
      <w:pPr>
        <w:jc w:val="center"/>
        <w:rPr>
          <w:bCs/>
          <w:color w:val="000000" w:themeColor="text1"/>
          <w:sz w:val="24"/>
          <w:szCs w:val="24"/>
          <w:lang w:val="en-US" w:bidi="en-US"/>
        </w:rPr>
      </w:pPr>
      <w:r w:rsidRPr="0027462F">
        <w:rPr>
          <w:bCs/>
          <w:color w:val="000000" w:themeColor="text1"/>
          <w:sz w:val="24"/>
          <w:szCs w:val="24"/>
          <w:lang w:val="en-US" w:bidi="en-US"/>
        </w:rPr>
        <w:t>(editors)</w:t>
      </w:r>
    </w:p>
    <w:p w14:paraId="29DD0348" w14:textId="0E37808F" w:rsidR="00EC644A" w:rsidRPr="0027462F" w:rsidRDefault="00EC644A" w:rsidP="0027462F">
      <w:pPr>
        <w:rPr>
          <w:bCs/>
          <w:color w:val="000000" w:themeColor="text1"/>
          <w:sz w:val="24"/>
          <w:szCs w:val="24"/>
          <w:lang w:val="en-US" w:bidi="en-US"/>
        </w:rPr>
      </w:pPr>
    </w:p>
    <w:p w14:paraId="024BB2D0" w14:textId="77777777" w:rsidR="00CE05AF" w:rsidRPr="0027462F" w:rsidRDefault="00CE05AF" w:rsidP="0027462F">
      <w:pPr>
        <w:rPr>
          <w:bCs/>
          <w:color w:val="000000" w:themeColor="text1"/>
          <w:sz w:val="24"/>
          <w:szCs w:val="24"/>
          <w:lang w:val="en-US" w:bidi="en-US"/>
        </w:rPr>
      </w:pPr>
    </w:p>
    <w:p w14:paraId="0CB27ED1" w14:textId="3A8A51C6" w:rsidR="002E21FB" w:rsidRPr="0027462F" w:rsidRDefault="00EC644A" w:rsidP="0027462F">
      <w:pPr>
        <w:jc w:val="center"/>
        <w:rPr>
          <w:b/>
          <w:color w:val="000000" w:themeColor="text1"/>
          <w:sz w:val="24"/>
          <w:szCs w:val="24"/>
          <w:lang w:val="en-US" w:bidi="en-US"/>
        </w:rPr>
      </w:pPr>
      <w:r w:rsidRPr="0027462F">
        <w:rPr>
          <w:b/>
          <w:color w:val="000000" w:themeColor="text1"/>
          <w:sz w:val="24"/>
          <w:szCs w:val="24"/>
          <w:lang w:val="en-US" w:bidi="en-US"/>
        </w:rPr>
        <w:t>CONTENTS</w:t>
      </w:r>
    </w:p>
    <w:p w14:paraId="676FEDE5" w14:textId="4C0669A5" w:rsidR="003040E4" w:rsidRPr="0027462F" w:rsidRDefault="003040E4" w:rsidP="0027462F">
      <w:pPr>
        <w:jc w:val="center"/>
        <w:rPr>
          <w:b/>
          <w:color w:val="000000" w:themeColor="text1"/>
          <w:sz w:val="24"/>
          <w:szCs w:val="24"/>
          <w:lang w:val="en-US" w:bidi="en-US"/>
        </w:rPr>
      </w:pPr>
    </w:p>
    <w:p w14:paraId="4FE67FD7" w14:textId="77777777" w:rsidR="003040E4" w:rsidRPr="0027462F" w:rsidRDefault="003040E4" w:rsidP="0027462F">
      <w:pPr>
        <w:jc w:val="center"/>
        <w:rPr>
          <w:b/>
          <w:i/>
          <w:iCs/>
          <w:color w:val="000000" w:themeColor="text1"/>
          <w:sz w:val="24"/>
          <w:szCs w:val="24"/>
          <w:lang w:val="en-US" w:bidi="en-US"/>
        </w:rPr>
      </w:pPr>
    </w:p>
    <w:p w14:paraId="7CB56FF0" w14:textId="77777777" w:rsidR="00646568" w:rsidRPr="0027462F" w:rsidRDefault="00646568" w:rsidP="00646568">
      <w:pPr>
        <w:jc w:val="center"/>
        <w:rPr>
          <w:b/>
          <w:i/>
          <w:iCs/>
          <w:color w:val="000000" w:themeColor="text1"/>
          <w:sz w:val="24"/>
          <w:szCs w:val="24"/>
          <w:lang w:val="en-US" w:bidi="en-US"/>
        </w:rPr>
      </w:pPr>
      <w:r w:rsidRPr="0027462F">
        <w:rPr>
          <w:b/>
          <w:i/>
          <w:iCs/>
          <w:color w:val="000000" w:themeColor="text1"/>
          <w:sz w:val="24"/>
          <w:szCs w:val="24"/>
          <w:lang w:val="en-US" w:bidi="en-US"/>
        </w:rPr>
        <w:t>Contributors to this book</w:t>
      </w:r>
    </w:p>
    <w:p w14:paraId="2E82863E" w14:textId="6064B2BE" w:rsidR="00F00195" w:rsidRPr="0027462F" w:rsidRDefault="00F00195" w:rsidP="0027462F">
      <w:pPr>
        <w:jc w:val="center"/>
        <w:rPr>
          <w:b/>
          <w:color w:val="000000" w:themeColor="text1"/>
          <w:sz w:val="24"/>
          <w:szCs w:val="24"/>
          <w:lang w:val="en-US" w:bidi="en-US"/>
        </w:rPr>
      </w:pPr>
    </w:p>
    <w:p w14:paraId="0EE74D15" w14:textId="77777777" w:rsidR="00CE05AF" w:rsidRPr="0027462F" w:rsidRDefault="00CE05AF" w:rsidP="0027462F">
      <w:pPr>
        <w:jc w:val="center"/>
        <w:rPr>
          <w:b/>
          <w:i/>
          <w:iCs/>
          <w:color w:val="000000" w:themeColor="text1"/>
          <w:sz w:val="24"/>
          <w:szCs w:val="24"/>
          <w:lang w:val="en-US" w:bidi="en-US"/>
        </w:rPr>
      </w:pPr>
    </w:p>
    <w:p w14:paraId="122A0209" w14:textId="0DA85C3D" w:rsidR="00F00195" w:rsidRPr="0027462F" w:rsidRDefault="00F00195" w:rsidP="0027462F">
      <w:pPr>
        <w:jc w:val="center"/>
        <w:rPr>
          <w:b/>
          <w:i/>
          <w:iCs/>
          <w:color w:val="000000" w:themeColor="text1"/>
          <w:sz w:val="24"/>
          <w:szCs w:val="24"/>
          <w:lang w:val="en-US" w:bidi="en-US"/>
        </w:rPr>
      </w:pPr>
      <w:r w:rsidRPr="0027462F">
        <w:rPr>
          <w:b/>
          <w:i/>
          <w:iCs/>
          <w:color w:val="000000" w:themeColor="text1"/>
          <w:sz w:val="24"/>
          <w:szCs w:val="24"/>
          <w:lang w:val="en-US" w:bidi="en-US"/>
        </w:rPr>
        <w:t>Foreword</w:t>
      </w:r>
    </w:p>
    <w:p w14:paraId="739BD164" w14:textId="64E183CE" w:rsidR="001F6ABE" w:rsidRPr="0027462F" w:rsidRDefault="00F00195" w:rsidP="0027462F">
      <w:pPr>
        <w:jc w:val="center"/>
        <w:rPr>
          <w:b/>
          <w:color w:val="000000" w:themeColor="text1"/>
          <w:sz w:val="24"/>
          <w:szCs w:val="24"/>
          <w:lang w:val="en-US"/>
        </w:rPr>
      </w:pPr>
      <w:r w:rsidRPr="0027462F">
        <w:rPr>
          <w:bCs/>
          <w:color w:val="000000" w:themeColor="text1"/>
          <w:sz w:val="24"/>
          <w:szCs w:val="24"/>
          <w:lang w:val="en-US" w:bidi="en-US"/>
        </w:rPr>
        <w:t xml:space="preserve">Eric </w:t>
      </w:r>
      <w:proofErr w:type="spellStart"/>
      <w:r w:rsidRPr="0027462F">
        <w:rPr>
          <w:bCs/>
          <w:color w:val="000000" w:themeColor="text1"/>
          <w:sz w:val="24"/>
          <w:szCs w:val="24"/>
          <w:lang w:val="en-US" w:bidi="en-US"/>
        </w:rPr>
        <w:t>Cornuel</w:t>
      </w:r>
      <w:proofErr w:type="spellEnd"/>
      <w:r w:rsidRPr="0027462F">
        <w:rPr>
          <w:bCs/>
          <w:color w:val="000000" w:themeColor="text1"/>
          <w:sz w:val="24"/>
          <w:szCs w:val="24"/>
          <w:lang w:val="en-US" w:bidi="en-US"/>
        </w:rPr>
        <w:t xml:space="preserve"> </w:t>
      </w:r>
    </w:p>
    <w:p w14:paraId="3BBCCD5C" w14:textId="77777777" w:rsidR="001F6ABE" w:rsidRPr="0027462F" w:rsidRDefault="001F6ABE" w:rsidP="0027462F">
      <w:pPr>
        <w:jc w:val="both"/>
        <w:rPr>
          <w:b/>
          <w:bCs/>
          <w:i/>
          <w:iCs/>
          <w:color w:val="000000" w:themeColor="text1"/>
          <w:sz w:val="24"/>
          <w:szCs w:val="24"/>
          <w:lang w:val="en-US"/>
        </w:rPr>
      </w:pPr>
    </w:p>
    <w:p w14:paraId="551F08C7" w14:textId="5FFE209F" w:rsidR="001F6ABE" w:rsidRPr="0027462F" w:rsidRDefault="001F6ABE" w:rsidP="0027462F">
      <w:pPr>
        <w:rPr>
          <w:b/>
          <w:bCs/>
          <w:i/>
          <w:iCs/>
          <w:color w:val="000000" w:themeColor="text1"/>
          <w:sz w:val="24"/>
          <w:szCs w:val="24"/>
        </w:rPr>
      </w:pPr>
      <w:r w:rsidRPr="0027462F">
        <w:rPr>
          <w:b/>
          <w:bCs/>
          <w:i/>
          <w:iCs/>
          <w:color w:val="000000" w:themeColor="text1"/>
          <w:sz w:val="24"/>
          <w:szCs w:val="24"/>
        </w:rPr>
        <w:t>Introduction: Business Education</w:t>
      </w:r>
      <w:r w:rsidR="002A306E" w:rsidRPr="0027462F">
        <w:rPr>
          <w:b/>
          <w:bCs/>
          <w:i/>
          <w:iCs/>
          <w:color w:val="000000" w:themeColor="text1"/>
          <w:sz w:val="24"/>
          <w:szCs w:val="24"/>
        </w:rPr>
        <w:t xml:space="preserve"> in times of disruption and resilience</w:t>
      </w:r>
      <w:r w:rsidRPr="0027462F">
        <w:rPr>
          <w:b/>
          <w:bCs/>
          <w:i/>
          <w:iCs/>
          <w:color w:val="000000" w:themeColor="text1"/>
          <w:sz w:val="24"/>
          <w:szCs w:val="24"/>
        </w:rPr>
        <w:t>,</w:t>
      </w:r>
    </w:p>
    <w:p w14:paraId="22A0A9A3" w14:textId="05A6D6EA" w:rsidR="001F6ABE" w:rsidRPr="0027462F" w:rsidRDefault="001F6ABE" w:rsidP="0027462F">
      <w:pPr>
        <w:rPr>
          <w:color w:val="000000" w:themeColor="text1"/>
          <w:sz w:val="24"/>
          <w:szCs w:val="24"/>
        </w:rPr>
      </w:pPr>
      <w:r w:rsidRPr="0027462F">
        <w:rPr>
          <w:color w:val="000000" w:themeColor="text1"/>
          <w:sz w:val="24"/>
          <w:szCs w:val="24"/>
        </w:rPr>
        <w:t>Santiago Iniguez</w:t>
      </w:r>
      <w:r w:rsidR="005803BE" w:rsidRPr="0027462F">
        <w:rPr>
          <w:color w:val="000000" w:themeColor="text1"/>
          <w:sz w:val="24"/>
          <w:szCs w:val="24"/>
        </w:rPr>
        <w:t xml:space="preserve"> </w:t>
      </w:r>
      <w:r w:rsidR="003040E4" w:rsidRPr="0027462F">
        <w:rPr>
          <w:color w:val="000000" w:themeColor="text1"/>
          <w:sz w:val="24"/>
          <w:szCs w:val="24"/>
        </w:rPr>
        <w:t xml:space="preserve">and Peter </w:t>
      </w:r>
      <w:proofErr w:type="spellStart"/>
      <w:r w:rsidR="003040E4" w:rsidRPr="0027462F">
        <w:rPr>
          <w:color w:val="000000" w:themeColor="text1"/>
          <w:sz w:val="24"/>
          <w:szCs w:val="24"/>
        </w:rPr>
        <w:t>Lorange</w:t>
      </w:r>
      <w:proofErr w:type="spellEnd"/>
    </w:p>
    <w:p w14:paraId="0898A8E9" w14:textId="77777777" w:rsidR="001F6ABE" w:rsidRPr="0027462F" w:rsidRDefault="001F6ABE" w:rsidP="0027462F">
      <w:pPr>
        <w:jc w:val="center"/>
        <w:rPr>
          <w:b/>
          <w:color w:val="000000" w:themeColor="text1"/>
          <w:sz w:val="24"/>
          <w:szCs w:val="24"/>
        </w:rPr>
      </w:pPr>
    </w:p>
    <w:p w14:paraId="34985F5C" w14:textId="77777777" w:rsidR="001F6ABE" w:rsidRPr="0027462F" w:rsidRDefault="001F6ABE" w:rsidP="0027462F">
      <w:pPr>
        <w:jc w:val="both"/>
        <w:rPr>
          <w:bCs/>
          <w:color w:val="000000" w:themeColor="text1"/>
          <w:sz w:val="24"/>
          <w:szCs w:val="24"/>
        </w:rPr>
      </w:pPr>
    </w:p>
    <w:p w14:paraId="548F12A1" w14:textId="77777777" w:rsidR="001F6ABE" w:rsidRPr="0027462F" w:rsidRDefault="001F6ABE" w:rsidP="0027462F">
      <w:pPr>
        <w:jc w:val="center"/>
        <w:rPr>
          <w:b/>
          <w:bCs/>
          <w:color w:val="000000" w:themeColor="text1"/>
          <w:sz w:val="24"/>
          <w:szCs w:val="24"/>
        </w:rPr>
      </w:pPr>
      <w:r w:rsidRPr="0027462F">
        <w:rPr>
          <w:b/>
          <w:bCs/>
          <w:color w:val="000000" w:themeColor="text1"/>
          <w:sz w:val="24"/>
          <w:szCs w:val="24"/>
        </w:rPr>
        <w:t>ONE</w:t>
      </w:r>
    </w:p>
    <w:p w14:paraId="0FCA8BE6" w14:textId="77777777" w:rsidR="001F6ABE" w:rsidRPr="0027462F" w:rsidRDefault="001F6ABE" w:rsidP="0027462F">
      <w:pPr>
        <w:jc w:val="center"/>
        <w:rPr>
          <w:b/>
          <w:bCs/>
          <w:color w:val="000000" w:themeColor="text1"/>
          <w:sz w:val="24"/>
          <w:szCs w:val="24"/>
        </w:rPr>
      </w:pPr>
    </w:p>
    <w:p w14:paraId="6865AF20" w14:textId="77777777" w:rsidR="001F6ABE" w:rsidRPr="0027462F" w:rsidRDefault="001F6ABE" w:rsidP="0027462F">
      <w:pPr>
        <w:jc w:val="center"/>
        <w:rPr>
          <w:b/>
          <w:bCs/>
          <w:color w:val="000000" w:themeColor="text1"/>
          <w:sz w:val="24"/>
          <w:szCs w:val="24"/>
        </w:rPr>
      </w:pPr>
      <w:r w:rsidRPr="0027462F">
        <w:rPr>
          <w:b/>
          <w:bCs/>
          <w:color w:val="000000" w:themeColor="text1"/>
          <w:sz w:val="24"/>
          <w:szCs w:val="24"/>
        </w:rPr>
        <w:t>VALUES AND PURPOSE</w:t>
      </w:r>
    </w:p>
    <w:p w14:paraId="2ADB15B9" w14:textId="18EAAE97" w:rsidR="001F6ABE" w:rsidRPr="0027462F" w:rsidRDefault="001F6ABE" w:rsidP="0027462F">
      <w:pPr>
        <w:jc w:val="both"/>
        <w:rPr>
          <w:b/>
          <w:bCs/>
          <w:color w:val="000000" w:themeColor="text1"/>
          <w:sz w:val="24"/>
          <w:szCs w:val="24"/>
        </w:rPr>
      </w:pPr>
    </w:p>
    <w:p w14:paraId="7E3896FE" w14:textId="77777777" w:rsidR="00CE05AF" w:rsidRPr="0027462F" w:rsidRDefault="00CE05AF" w:rsidP="0027462F">
      <w:pPr>
        <w:jc w:val="both"/>
        <w:rPr>
          <w:color w:val="000000" w:themeColor="text1"/>
          <w:sz w:val="24"/>
          <w:szCs w:val="24"/>
        </w:rPr>
      </w:pPr>
    </w:p>
    <w:p w14:paraId="433819B8" w14:textId="00FCD6BB" w:rsidR="003040E4" w:rsidRPr="00453593" w:rsidRDefault="001F6ABE" w:rsidP="0027462F">
      <w:pPr>
        <w:rPr>
          <w:b/>
          <w:bCs/>
          <w:i/>
          <w:iCs/>
          <w:color w:val="000000" w:themeColor="text1"/>
          <w:sz w:val="24"/>
          <w:szCs w:val="24"/>
          <w:lang w:eastAsia="es-ES_tradnl"/>
        </w:rPr>
      </w:pPr>
      <w:r w:rsidRPr="0027462F">
        <w:rPr>
          <w:b/>
          <w:bCs/>
          <w:i/>
          <w:iCs/>
          <w:color w:val="000000" w:themeColor="text1"/>
          <w:sz w:val="24"/>
          <w:szCs w:val="24"/>
        </w:rPr>
        <w:t>1-</w:t>
      </w:r>
      <w:r w:rsidR="00453593">
        <w:rPr>
          <w:b/>
          <w:bCs/>
          <w:i/>
          <w:iCs/>
          <w:color w:val="000000" w:themeColor="text1"/>
          <w:sz w:val="24"/>
          <w:szCs w:val="24"/>
          <w:lang w:eastAsia="es-ES_tradnl"/>
        </w:rPr>
        <w:t xml:space="preserve">Rethinking </w:t>
      </w:r>
      <w:proofErr w:type="spellStart"/>
      <w:r w:rsidR="00453593">
        <w:rPr>
          <w:b/>
          <w:bCs/>
          <w:i/>
          <w:iCs/>
          <w:color w:val="000000" w:themeColor="text1"/>
          <w:sz w:val="24"/>
          <w:szCs w:val="24"/>
          <w:lang w:eastAsia="es-ES_tradnl"/>
        </w:rPr>
        <w:t>Exceutive</w:t>
      </w:r>
      <w:proofErr w:type="spellEnd"/>
      <w:r w:rsidR="00453593">
        <w:rPr>
          <w:b/>
          <w:bCs/>
          <w:i/>
          <w:iCs/>
          <w:color w:val="000000" w:themeColor="text1"/>
          <w:sz w:val="24"/>
          <w:szCs w:val="24"/>
          <w:lang w:eastAsia="es-ES_tradnl"/>
        </w:rPr>
        <w:t xml:space="preserve"> Education for the Virtual World</w:t>
      </w:r>
    </w:p>
    <w:p w14:paraId="5A3F7FA9" w14:textId="1DC3E09C" w:rsidR="003040E4" w:rsidRPr="0027462F" w:rsidRDefault="003040E4" w:rsidP="0027462F">
      <w:pPr>
        <w:jc w:val="both"/>
        <w:rPr>
          <w:color w:val="000000" w:themeColor="text1"/>
          <w:sz w:val="24"/>
          <w:szCs w:val="24"/>
        </w:rPr>
      </w:pPr>
      <w:r w:rsidRPr="0027462F">
        <w:rPr>
          <w:color w:val="000000" w:themeColor="text1"/>
          <w:sz w:val="24"/>
          <w:szCs w:val="24"/>
        </w:rPr>
        <w:t xml:space="preserve">Julian </w:t>
      </w:r>
      <w:proofErr w:type="spellStart"/>
      <w:r w:rsidRPr="0027462F">
        <w:rPr>
          <w:color w:val="000000" w:themeColor="text1"/>
          <w:sz w:val="24"/>
          <w:szCs w:val="24"/>
        </w:rPr>
        <w:t>Birkinshaw</w:t>
      </w:r>
      <w:proofErr w:type="spellEnd"/>
    </w:p>
    <w:p w14:paraId="22B98BE2" w14:textId="51114BBD" w:rsidR="003040E4" w:rsidRPr="0027462F" w:rsidRDefault="003040E4" w:rsidP="0027462F">
      <w:pPr>
        <w:rPr>
          <w:b/>
          <w:bCs/>
          <w:i/>
          <w:iCs/>
          <w:color w:val="000000" w:themeColor="text1"/>
          <w:sz w:val="24"/>
          <w:szCs w:val="24"/>
        </w:rPr>
      </w:pPr>
    </w:p>
    <w:p w14:paraId="72957398" w14:textId="6EFD9854" w:rsidR="003040E4" w:rsidRPr="0027462F" w:rsidRDefault="003040E4" w:rsidP="0027462F">
      <w:pPr>
        <w:rPr>
          <w:b/>
          <w:bCs/>
          <w:i/>
          <w:iCs/>
          <w:sz w:val="24"/>
          <w:szCs w:val="24"/>
          <w:lang w:val="en-US"/>
        </w:rPr>
      </w:pPr>
      <w:r w:rsidRPr="0027462F">
        <w:rPr>
          <w:b/>
          <w:bCs/>
          <w:i/>
          <w:iCs/>
          <w:sz w:val="24"/>
          <w:szCs w:val="24"/>
          <w:lang w:val="en-US"/>
        </w:rPr>
        <w:t>2-Megatrends impacting Higher Education after the Pandemic</w:t>
      </w:r>
    </w:p>
    <w:p w14:paraId="6AE6892B" w14:textId="360A46A4" w:rsidR="001F6ABE" w:rsidRPr="0027462F" w:rsidRDefault="003040E4" w:rsidP="0027462F">
      <w:pPr>
        <w:rPr>
          <w:sz w:val="24"/>
          <w:szCs w:val="24"/>
          <w:lang w:val="en-US"/>
        </w:rPr>
      </w:pPr>
      <w:r w:rsidRPr="0027462F">
        <w:rPr>
          <w:sz w:val="24"/>
          <w:szCs w:val="24"/>
          <w:lang w:val="en-US"/>
        </w:rPr>
        <w:t xml:space="preserve">Paolo </w:t>
      </w:r>
      <w:proofErr w:type="spellStart"/>
      <w:r w:rsidRPr="0027462F">
        <w:rPr>
          <w:sz w:val="24"/>
          <w:szCs w:val="24"/>
          <w:lang w:val="en-US"/>
        </w:rPr>
        <w:t>Boccardelli</w:t>
      </w:r>
      <w:proofErr w:type="spellEnd"/>
    </w:p>
    <w:p w14:paraId="4344C95C" w14:textId="623B705E" w:rsidR="003040E4" w:rsidRPr="0027462F" w:rsidRDefault="003040E4" w:rsidP="0027462F">
      <w:pPr>
        <w:rPr>
          <w:sz w:val="24"/>
          <w:szCs w:val="24"/>
          <w:lang w:val="en-US"/>
        </w:rPr>
      </w:pPr>
    </w:p>
    <w:p w14:paraId="03A38057" w14:textId="2C4291CD" w:rsidR="003040E4" w:rsidRPr="0027462F" w:rsidRDefault="003040E4" w:rsidP="0027462F">
      <w:pPr>
        <w:jc w:val="both"/>
        <w:rPr>
          <w:b/>
          <w:bCs/>
          <w:i/>
          <w:iCs/>
          <w:color w:val="000000" w:themeColor="text1"/>
          <w:sz w:val="24"/>
          <w:szCs w:val="24"/>
        </w:rPr>
      </w:pPr>
      <w:r w:rsidRPr="0027462F">
        <w:rPr>
          <w:b/>
          <w:bCs/>
          <w:i/>
          <w:iCs/>
          <w:sz w:val="24"/>
          <w:szCs w:val="24"/>
          <w:lang w:val="en-US"/>
        </w:rPr>
        <w:t>3-</w:t>
      </w:r>
      <w:r w:rsidRPr="0027462F">
        <w:rPr>
          <w:b/>
          <w:bCs/>
          <w:i/>
          <w:iCs/>
          <w:color w:val="000000" w:themeColor="text1"/>
          <w:sz w:val="24"/>
          <w:szCs w:val="24"/>
        </w:rPr>
        <w:t xml:space="preserve"> The enlightened manager: </w:t>
      </w:r>
      <w:r w:rsidR="00694430">
        <w:rPr>
          <w:b/>
          <w:bCs/>
          <w:i/>
          <w:iCs/>
          <w:color w:val="000000" w:themeColor="text1"/>
          <w:sz w:val="24"/>
          <w:szCs w:val="24"/>
        </w:rPr>
        <w:t>M</w:t>
      </w:r>
      <w:r w:rsidRPr="0027462F">
        <w:rPr>
          <w:b/>
          <w:bCs/>
          <w:i/>
          <w:iCs/>
          <w:color w:val="000000" w:themeColor="text1"/>
          <w:sz w:val="24"/>
          <w:szCs w:val="24"/>
        </w:rPr>
        <w:t>anagement and the Humanities</w:t>
      </w:r>
    </w:p>
    <w:p w14:paraId="327F2DA6" w14:textId="22699C30" w:rsidR="003040E4" w:rsidRPr="0027462F" w:rsidRDefault="003040E4" w:rsidP="0027462F">
      <w:pPr>
        <w:jc w:val="both"/>
        <w:rPr>
          <w:color w:val="000000" w:themeColor="text1"/>
          <w:sz w:val="24"/>
          <w:szCs w:val="24"/>
        </w:rPr>
      </w:pPr>
      <w:r w:rsidRPr="0027462F">
        <w:rPr>
          <w:color w:val="000000" w:themeColor="text1"/>
          <w:sz w:val="24"/>
          <w:szCs w:val="24"/>
        </w:rPr>
        <w:t xml:space="preserve">Santiago </w:t>
      </w:r>
      <w:proofErr w:type="spellStart"/>
      <w:r w:rsidRPr="0027462F">
        <w:rPr>
          <w:color w:val="000000" w:themeColor="text1"/>
          <w:sz w:val="24"/>
          <w:szCs w:val="24"/>
        </w:rPr>
        <w:t>I</w:t>
      </w:r>
      <w:r w:rsidR="00912BFD">
        <w:rPr>
          <w:color w:val="000000" w:themeColor="text1"/>
          <w:sz w:val="24"/>
          <w:szCs w:val="24"/>
        </w:rPr>
        <w:t>ñ</w:t>
      </w:r>
      <w:r w:rsidRPr="0027462F">
        <w:rPr>
          <w:color w:val="000000" w:themeColor="text1"/>
          <w:sz w:val="24"/>
          <w:szCs w:val="24"/>
        </w:rPr>
        <w:t>iguez</w:t>
      </w:r>
      <w:proofErr w:type="spellEnd"/>
    </w:p>
    <w:p w14:paraId="1D52AAA1" w14:textId="5406FAF1" w:rsidR="003040E4" w:rsidRPr="0027462F" w:rsidRDefault="003040E4" w:rsidP="0027462F">
      <w:pPr>
        <w:rPr>
          <w:sz w:val="24"/>
          <w:szCs w:val="24"/>
        </w:rPr>
      </w:pPr>
    </w:p>
    <w:p w14:paraId="29293720" w14:textId="6066A854" w:rsidR="001F6ABE" w:rsidRPr="0027462F" w:rsidRDefault="003040E4" w:rsidP="0027462F">
      <w:pPr>
        <w:jc w:val="both"/>
        <w:rPr>
          <w:b/>
          <w:bCs/>
          <w:i/>
          <w:iCs/>
          <w:color w:val="000000" w:themeColor="text1"/>
          <w:sz w:val="24"/>
          <w:szCs w:val="24"/>
        </w:rPr>
      </w:pPr>
      <w:r w:rsidRPr="0027462F">
        <w:rPr>
          <w:b/>
          <w:bCs/>
          <w:i/>
          <w:iCs/>
          <w:sz w:val="24"/>
          <w:szCs w:val="24"/>
          <w:lang w:val="en-US"/>
        </w:rPr>
        <w:t>4</w:t>
      </w:r>
      <w:r w:rsidR="001F6ABE" w:rsidRPr="0027462F">
        <w:rPr>
          <w:b/>
          <w:bCs/>
          <w:i/>
          <w:iCs/>
          <w:color w:val="000000" w:themeColor="text1"/>
          <w:sz w:val="24"/>
          <w:szCs w:val="24"/>
        </w:rPr>
        <w:t xml:space="preserve">-Business </w:t>
      </w:r>
      <w:r w:rsidR="00DB1FE8">
        <w:rPr>
          <w:b/>
          <w:bCs/>
          <w:i/>
          <w:iCs/>
          <w:color w:val="000000" w:themeColor="text1"/>
          <w:sz w:val="24"/>
          <w:szCs w:val="24"/>
        </w:rPr>
        <w:t>S</w:t>
      </w:r>
      <w:r w:rsidR="001F6ABE" w:rsidRPr="0027462F">
        <w:rPr>
          <w:b/>
          <w:bCs/>
          <w:i/>
          <w:iCs/>
          <w:color w:val="000000" w:themeColor="text1"/>
          <w:sz w:val="24"/>
          <w:szCs w:val="24"/>
        </w:rPr>
        <w:t>chools as</w:t>
      </w:r>
      <w:r w:rsidR="00DB1FE8">
        <w:rPr>
          <w:b/>
          <w:bCs/>
          <w:i/>
          <w:iCs/>
          <w:color w:val="000000" w:themeColor="text1"/>
          <w:sz w:val="24"/>
          <w:szCs w:val="24"/>
        </w:rPr>
        <w:t xml:space="preserve"> C</w:t>
      </w:r>
      <w:r w:rsidR="001F6ABE" w:rsidRPr="0027462F">
        <w:rPr>
          <w:b/>
          <w:bCs/>
          <w:i/>
          <w:iCs/>
          <w:color w:val="000000" w:themeColor="text1"/>
          <w:sz w:val="24"/>
          <w:szCs w:val="24"/>
        </w:rPr>
        <w:t xml:space="preserve">atalysts of </w:t>
      </w:r>
      <w:r w:rsidR="00DB1FE8">
        <w:rPr>
          <w:b/>
          <w:bCs/>
          <w:i/>
          <w:iCs/>
          <w:color w:val="000000" w:themeColor="text1"/>
          <w:sz w:val="24"/>
          <w:szCs w:val="24"/>
        </w:rPr>
        <w:t>Sustainable Development</w:t>
      </w:r>
    </w:p>
    <w:p w14:paraId="5433E6F9" w14:textId="6470BFF8" w:rsidR="001F6ABE" w:rsidRPr="0027462F" w:rsidRDefault="001F6ABE" w:rsidP="0027462F">
      <w:pPr>
        <w:jc w:val="both"/>
        <w:rPr>
          <w:color w:val="000000" w:themeColor="text1"/>
          <w:sz w:val="24"/>
          <w:szCs w:val="24"/>
        </w:rPr>
      </w:pPr>
      <w:r w:rsidRPr="0027462F">
        <w:rPr>
          <w:color w:val="000000" w:themeColor="text1"/>
          <w:sz w:val="24"/>
          <w:szCs w:val="24"/>
        </w:rPr>
        <w:t>Dan LeClair</w:t>
      </w:r>
    </w:p>
    <w:p w14:paraId="54817CF6" w14:textId="06A3CA7A" w:rsidR="003040E4" w:rsidRPr="0027462F" w:rsidRDefault="003040E4" w:rsidP="0027462F">
      <w:pPr>
        <w:jc w:val="both"/>
        <w:rPr>
          <w:color w:val="000000" w:themeColor="text1"/>
          <w:sz w:val="24"/>
          <w:szCs w:val="24"/>
        </w:rPr>
      </w:pPr>
    </w:p>
    <w:p w14:paraId="6BA29AC2" w14:textId="39A3BD09" w:rsidR="003040E4" w:rsidRPr="0027462F" w:rsidRDefault="003040E4" w:rsidP="0027462F">
      <w:pPr>
        <w:rPr>
          <w:b/>
          <w:bCs/>
          <w:i/>
          <w:iCs/>
          <w:color w:val="000000" w:themeColor="text1"/>
          <w:sz w:val="24"/>
          <w:szCs w:val="24"/>
        </w:rPr>
      </w:pPr>
      <w:r w:rsidRPr="0027462F">
        <w:rPr>
          <w:b/>
          <w:bCs/>
          <w:i/>
          <w:iCs/>
          <w:color w:val="000000" w:themeColor="text1"/>
          <w:sz w:val="24"/>
          <w:szCs w:val="24"/>
        </w:rPr>
        <w:t xml:space="preserve">5- Executive Education 2.0 Coming Right Up </w:t>
      </w:r>
    </w:p>
    <w:p w14:paraId="5817F2FF" w14:textId="1FEA6596" w:rsidR="003040E4" w:rsidRPr="0027462F" w:rsidRDefault="003040E4" w:rsidP="0027462F">
      <w:pPr>
        <w:jc w:val="both"/>
        <w:rPr>
          <w:color w:val="000000" w:themeColor="text1"/>
          <w:sz w:val="24"/>
          <w:szCs w:val="24"/>
        </w:rPr>
      </w:pPr>
      <w:r w:rsidRPr="0027462F">
        <w:rPr>
          <w:color w:val="000000" w:themeColor="text1"/>
          <w:sz w:val="24"/>
          <w:szCs w:val="24"/>
        </w:rPr>
        <w:t xml:space="preserve">Johan </w:t>
      </w:r>
      <w:proofErr w:type="spellStart"/>
      <w:r w:rsidRPr="0027462F">
        <w:rPr>
          <w:color w:val="000000" w:themeColor="text1"/>
          <w:sz w:val="24"/>
          <w:szCs w:val="24"/>
        </w:rPr>
        <w:t>Roos</w:t>
      </w:r>
      <w:proofErr w:type="spellEnd"/>
      <w:r w:rsidRPr="0027462F">
        <w:rPr>
          <w:color w:val="000000" w:themeColor="text1"/>
          <w:sz w:val="24"/>
          <w:szCs w:val="24"/>
        </w:rPr>
        <w:t xml:space="preserve"> </w:t>
      </w:r>
    </w:p>
    <w:p w14:paraId="29D1F77B" w14:textId="77777777" w:rsidR="003040E4" w:rsidRPr="0027462F" w:rsidRDefault="003040E4" w:rsidP="0027462F">
      <w:pPr>
        <w:rPr>
          <w:color w:val="000000" w:themeColor="text1"/>
          <w:sz w:val="24"/>
          <w:szCs w:val="24"/>
        </w:rPr>
      </w:pPr>
    </w:p>
    <w:p w14:paraId="6630D06C" w14:textId="067558B5" w:rsidR="001F6ABE" w:rsidRPr="0027462F" w:rsidRDefault="003040E4" w:rsidP="0027462F">
      <w:pPr>
        <w:jc w:val="both"/>
        <w:rPr>
          <w:b/>
          <w:bCs/>
          <w:i/>
          <w:iCs/>
          <w:color w:val="000000" w:themeColor="text1"/>
          <w:sz w:val="24"/>
          <w:szCs w:val="24"/>
        </w:rPr>
      </w:pPr>
      <w:r w:rsidRPr="0027462F">
        <w:rPr>
          <w:b/>
          <w:bCs/>
          <w:i/>
          <w:iCs/>
          <w:color w:val="000000" w:themeColor="text1"/>
          <w:sz w:val="24"/>
          <w:szCs w:val="24"/>
        </w:rPr>
        <w:t>6</w:t>
      </w:r>
      <w:r w:rsidR="001F6ABE" w:rsidRPr="0027462F">
        <w:rPr>
          <w:b/>
          <w:bCs/>
          <w:i/>
          <w:iCs/>
          <w:color w:val="000000" w:themeColor="text1"/>
          <w:sz w:val="24"/>
          <w:szCs w:val="24"/>
        </w:rPr>
        <w:t xml:space="preserve">-Perennial </w:t>
      </w:r>
      <w:r w:rsidR="006005E3" w:rsidRPr="0027462F">
        <w:rPr>
          <w:b/>
          <w:bCs/>
          <w:i/>
          <w:iCs/>
          <w:color w:val="000000" w:themeColor="text1"/>
          <w:sz w:val="24"/>
          <w:szCs w:val="24"/>
        </w:rPr>
        <w:t>insights</w:t>
      </w:r>
      <w:r w:rsidR="001F6ABE" w:rsidRPr="0027462F">
        <w:rPr>
          <w:b/>
          <w:bCs/>
          <w:i/>
          <w:iCs/>
          <w:color w:val="000000" w:themeColor="text1"/>
          <w:sz w:val="24"/>
          <w:szCs w:val="24"/>
        </w:rPr>
        <w:t xml:space="preserve"> from Peter Drucker</w:t>
      </w:r>
    </w:p>
    <w:p w14:paraId="3B6A8D57" w14:textId="6FDBBF41" w:rsidR="001F6ABE" w:rsidRPr="0027462F" w:rsidRDefault="001F6ABE" w:rsidP="0027462F">
      <w:pPr>
        <w:jc w:val="both"/>
        <w:rPr>
          <w:color w:val="000000" w:themeColor="text1"/>
          <w:sz w:val="24"/>
          <w:szCs w:val="24"/>
        </w:rPr>
      </w:pPr>
      <w:r w:rsidRPr="0027462F">
        <w:rPr>
          <w:color w:val="000000" w:themeColor="text1"/>
          <w:sz w:val="24"/>
          <w:szCs w:val="24"/>
        </w:rPr>
        <w:t>Richard Straub</w:t>
      </w:r>
    </w:p>
    <w:p w14:paraId="5C450371" w14:textId="77777777" w:rsidR="003040E4" w:rsidRPr="0027462F" w:rsidRDefault="003040E4" w:rsidP="0027462F">
      <w:pPr>
        <w:jc w:val="both"/>
        <w:rPr>
          <w:color w:val="000000" w:themeColor="text1"/>
          <w:sz w:val="24"/>
          <w:szCs w:val="24"/>
        </w:rPr>
      </w:pPr>
    </w:p>
    <w:p w14:paraId="04B6E929" w14:textId="5086041E" w:rsidR="003040E4" w:rsidRPr="0027462F" w:rsidRDefault="003040E4" w:rsidP="0027462F">
      <w:pPr>
        <w:pStyle w:val="Ttulo"/>
        <w:rPr>
          <w:rFonts w:ascii="Arial" w:hAnsi="Arial" w:cs="Arial"/>
          <w:b/>
          <w:i/>
          <w:iCs/>
          <w:sz w:val="24"/>
          <w:szCs w:val="24"/>
        </w:rPr>
      </w:pPr>
      <w:r w:rsidRPr="0027462F">
        <w:rPr>
          <w:rFonts w:ascii="Arial" w:hAnsi="Arial" w:cs="Arial"/>
          <w:b/>
          <w:bCs/>
          <w:i/>
          <w:iCs/>
          <w:color w:val="000000" w:themeColor="text1"/>
          <w:sz w:val="24"/>
          <w:szCs w:val="24"/>
        </w:rPr>
        <w:t>7</w:t>
      </w:r>
      <w:r w:rsidR="001F6ABE" w:rsidRPr="0027462F">
        <w:rPr>
          <w:rFonts w:ascii="Arial" w:hAnsi="Arial" w:cs="Arial"/>
          <w:b/>
          <w:bCs/>
          <w:i/>
          <w:iCs/>
          <w:color w:val="000000" w:themeColor="text1"/>
          <w:sz w:val="24"/>
          <w:szCs w:val="24"/>
        </w:rPr>
        <w:t>-</w:t>
      </w:r>
      <w:r w:rsidRPr="0027462F">
        <w:rPr>
          <w:rFonts w:ascii="Arial" w:hAnsi="Arial" w:cs="Arial"/>
          <w:b/>
          <w:i/>
          <w:iCs/>
          <w:sz w:val="24"/>
          <w:szCs w:val="24"/>
        </w:rPr>
        <w:t xml:space="preserve"> The Role of Business Education in Supporting the Future of Work</w:t>
      </w:r>
    </w:p>
    <w:p w14:paraId="0A99908D" w14:textId="474F9523" w:rsidR="001F6ABE" w:rsidRPr="0027462F" w:rsidRDefault="001F6ABE" w:rsidP="0027462F">
      <w:pPr>
        <w:jc w:val="both"/>
        <w:rPr>
          <w:color w:val="000000" w:themeColor="text1"/>
          <w:sz w:val="24"/>
          <w:szCs w:val="24"/>
        </w:rPr>
      </w:pPr>
      <w:r w:rsidRPr="0027462F">
        <w:rPr>
          <w:color w:val="000000" w:themeColor="text1"/>
          <w:sz w:val="24"/>
          <w:szCs w:val="24"/>
        </w:rPr>
        <w:t>Nick Van Dam</w:t>
      </w:r>
    </w:p>
    <w:p w14:paraId="404B1676" w14:textId="77777777" w:rsidR="001F6ABE" w:rsidRPr="0027462F" w:rsidRDefault="001F6ABE" w:rsidP="0027462F">
      <w:pPr>
        <w:jc w:val="both"/>
        <w:rPr>
          <w:color w:val="000000" w:themeColor="text1"/>
          <w:sz w:val="24"/>
          <w:szCs w:val="24"/>
        </w:rPr>
      </w:pPr>
    </w:p>
    <w:p w14:paraId="4F9E7EA9" w14:textId="5A1F246E" w:rsidR="003040E4" w:rsidRPr="002525E1" w:rsidRDefault="002525E1" w:rsidP="002525E1">
      <w:pPr>
        <w:jc w:val="center"/>
        <w:rPr>
          <w:b/>
          <w:bCs/>
          <w:color w:val="000000" w:themeColor="text1"/>
          <w:sz w:val="24"/>
          <w:szCs w:val="24"/>
        </w:rPr>
      </w:pPr>
      <w:r w:rsidRPr="002525E1">
        <w:rPr>
          <w:b/>
          <w:bCs/>
          <w:sz w:val="24"/>
          <w:szCs w:val="24"/>
          <w:lang w:val="en-US"/>
        </w:rPr>
        <w:t>Case Studies to Part I “Value and Purpose”</w:t>
      </w:r>
    </w:p>
    <w:p w14:paraId="6DFF720B" w14:textId="77777777" w:rsidR="002525E1" w:rsidRDefault="002525E1" w:rsidP="0027462F">
      <w:pPr>
        <w:jc w:val="both"/>
        <w:rPr>
          <w:b/>
          <w:bCs/>
          <w:i/>
          <w:iCs/>
          <w:color w:val="000000" w:themeColor="text1"/>
          <w:sz w:val="24"/>
          <w:szCs w:val="24"/>
        </w:rPr>
      </w:pPr>
    </w:p>
    <w:p w14:paraId="2DE4D645" w14:textId="77C57AA8" w:rsidR="003040E4" w:rsidRPr="0027462F" w:rsidRDefault="003040E4" w:rsidP="0027462F">
      <w:pPr>
        <w:jc w:val="both"/>
        <w:rPr>
          <w:b/>
          <w:bCs/>
          <w:color w:val="000000" w:themeColor="text1"/>
          <w:sz w:val="24"/>
          <w:szCs w:val="24"/>
        </w:rPr>
      </w:pPr>
      <w:r w:rsidRPr="0027462F">
        <w:rPr>
          <w:b/>
          <w:bCs/>
          <w:i/>
          <w:iCs/>
          <w:color w:val="000000" w:themeColor="text1"/>
          <w:sz w:val="24"/>
          <w:szCs w:val="24"/>
        </w:rPr>
        <w:lastRenderedPageBreak/>
        <w:t>8-The innovative ecosystem</w:t>
      </w:r>
    </w:p>
    <w:p w14:paraId="530888A5" w14:textId="3CE68190" w:rsidR="003040E4" w:rsidRPr="0027462F" w:rsidRDefault="003040E4" w:rsidP="0027462F">
      <w:pPr>
        <w:jc w:val="both"/>
        <w:rPr>
          <w:color w:val="000000" w:themeColor="text1"/>
          <w:sz w:val="24"/>
          <w:szCs w:val="24"/>
        </w:rPr>
      </w:pPr>
      <w:r w:rsidRPr="0027462F">
        <w:rPr>
          <w:color w:val="000000" w:themeColor="text1"/>
          <w:sz w:val="24"/>
          <w:szCs w:val="24"/>
        </w:rPr>
        <w:t>Michael Arena</w:t>
      </w:r>
    </w:p>
    <w:p w14:paraId="65F4DF0D" w14:textId="7E1DD3E7" w:rsidR="003040E4" w:rsidRPr="0027462F" w:rsidRDefault="003040E4" w:rsidP="0027462F">
      <w:pPr>
        <w:jc w:val="both"/>
        <w:rPr>
          <w:color w:val="000000" w:themeColor="text1"/>
          <w:sz w:val="24"/>
          <w:szCs w:val="24"/>
        </w:rPr>
      </w:pPr>
    </w:p>
    <w:p w14:paraId="2BB006EF" w14:textId="707F05C1" w:rsidR="00C65E61" w:rsidRPr="00C65E61" w:rsidRDefault="003040E4" w:rsidP="00C65E61">
      <w:pPr>
        <w:rPr>
          <w:b/>
          <w:bCs/>
          <w:i/>
          <w:iCs/>
          <w:sz w:val="24"/>
          <w:szCs w:val="24"/>
          <w:lang w:val="en-US"/>
        </w:rPr>
      </w:pPr>
      <w:r w:rsidRPr="00C65E61">
        <w:rPr>
          <w:b/>
          <w:bCs/>
          <w:i/>
          <w:iCs/>
          <w:color w:val="000000" w:themeColor="text1"/>
          <w:sz w:val="24"/>
          <w:szCs w:val="24"/>
        </w:rPr>
        <w:t>9-</w:t>
      </w:r>
      <w:r w:rsidR="00C65E61" w:rsidRPr="00C65E61">
        <w:rPr>
          <w:b/>
          <w:bCs/>
          <w:i/>
          <w:iCs/>
          <w:sz w:val="24"/>
          <w:szCs w:val="24"/>
          <w:lang w:val="en-US"/>
        </w:rPr>
        <w:t xml:space="preserve"> AACSB: Paving New Ways in Business Education</w:t>
      </w:r>
    </w:p>
    <w:p w14:paraId="05DDD299" w14:textId="3562EE3A" w:rsidR="003040E4" w:rsidRPr="0027462F" w:rsidRDefault="003040E4" w:rsidP="0027462F">
      <w:pPr>
        <w:jc w:val="both"/>
        <w:rPr>
          <w:color w:val="000000" w:themeColor="text1"/>
          <w:sz w:val="24"/>
          <w:szCs w:val="24"/>
        </w:rPr>
      </w:pPr>
      <w:r w:rsidRPr="0027462F">
        <w:rPr>
          <w:color w:val="000000" w:themeColor="text1"/>
          <w:sz w:val="24"/>
          <w:szCs w:val="24"/>
        </w:rPr>
        <w:t>Caryn Beck-Dudley</w:t>
      </w:r>
    </w:p>
    <w:p w14:paraId="2F59FAEB" w14:textId="29FBC6AA" w:rsidR="005803BE" w:rsidRPr="0027462F" w:rsidRDefault="005803BE" w:rsidP="0027462F">
      <w:pPr>
        <w:jc w:val="both"/>
        <w:rPr>
          <w:color w:val="000000" w:themeColor="text1"/>
          <w:sz w:val="24"/>
          <w:szCs w:val="24"/>
        </w:rPr>
      </w:pPr>
    </w:p>
    <w:p w14:paraId="3B013190" w14:textId="6EBFC26E" w:rsidR="005803BE" w:rsidRPr="0027462F" w:rsidRDefault="005803BE" w:rsidP="0027462F">
      <w:pPr>
        <w:jc w:val="both"/>
        <w:rPr>
          <w:b/>
          <w:bCs/>
          <w:i/>
          <w:iCs/>
          <w:color w:val="000000" w:themeColor="text1"/>
          <w:sz w:val="24"/>
          <w:szCs w:val="24"/>
        </w:rPr>
      </w:pPr>
      <w:r w:rsidRPr="0027462F">
        <w:rPr>
          <w:b/>
          <w:bCs/>
          <w:i/>
          <w:iCs/>
          <w:color w:val="000000" w:themeColor="text1"/>
          <w:sz w:val="24"/>
          <w:szCs w:val="24"/>
        </w:rPr>
        <w:t>10-Traditional corporations going green: Yara</w:t>
      </w:r>
    </w:p>
    <w:p w14:paraId="257DEAD1" w14:textId="2AC20B81" w:rsidR="005803BE" w:rsidRPr="0027462F" w:rsidRDefault="005803BE" w:rsidP="0027462F">
      <w:pPr>
        <w:jc w:val="both"/>
        <w:rPr>
          <w:color w:val="000000" w:themeColor="text1"/>
          <w:sz w:val="24"/>
          <w:szCs w:val="24"/>
        </w:rPr>
      </w:pPr>
      <w:proofErr w:type="spellStart"/>
      <w:r w:rsidRPr="0027462F">
        <w:rPr>
          <w:color w:val="000000" w:themeColor="text1"/>
          <w:sz w:val="24"/>
          <w:szCs w:val="24"/>
        </w:rPr>
        <w:t>Birgitte</w:t>
      </w:r>
      <w:proofErr w:type="spellEnd"/>
      <w:r w:rsidRPr="0027462F">
        <w:rPr>
          <w:color w:val="000000" w:themeColor="text1"/>
          <w:sz w:val="24"/>
          <w:szCs w:val="24"/>
        </w:rPr>
        <w:t xml:space="preserve"> Holter</w:t>
      </w:r>
    </w:p>
    <w:p w14:paraId="5957517B" w14:textId="77777777" w:rsidR="003040E4" w:rsidRPr="0027462F" w:rsidRDefault="003040E4" w:rsidP="0027462F">
      <w:pPr>
        <w:jc w:val="both"/>
        <w:rPr>
          <w:color w:val="000000" w:themeColor="text1"/>
          <w:sz w:val="24"/>
          <w:szCs w:val="24"/>
        </w:rPr>
      </w:pPr>
    </w:p>
    <w:p w14:paraId="0BE115D2" w14:textId="4631A38C" w:rsidR="003040E4" w:rsidRPr="0027462F" w:rsidRDefault="005803BE" w:rsidP="0027462F">
      <w:pPr>
        <w:jc w:val="both"/>
        <w:rPr>
          <w:b/>
          <w:bCs/>
          <w:i/>
          <w:iCs/>
          <w:color w:val="000000" w:themeColor="text1"/>
          <w:sz w:val="24"/>
          <w:szCs w:val="24"/>
        </w:rPr>
      </w:pPr>
      <w:r w:rsidRPr="0027462F">
        <w:rPr>
          <w:b/>
          <w:bCs/>
          <w:i/>
          <w:iCs/>
          <w:color w:val="000000" w:themeColor="text1"/>
          <w:sz w:val="24"/>
          <w:szCs w:val="24"/>
        </w:rPr>
        <w:t>11</w:t>
      </w:r>
      <w:r w:rsidR="001F6ABE" w:rsidRPr="0027462F">
        <w:rPr>
          <w:b/>
          <w:bCs/>
          <w:i/>
          <w:iCs/>
          <w:color w:val="000000" w:themeColor="text1"/>
          <w:sz w:val="24"/>
          <w:szCs w:val="24"/>
        </w:rPr>
        <w:t>-Diversity and inclusion</w:t>
      </w:r>
      <w:r w:rsidR="00B62FC5" w:rsidRPr="0027462F">
        <w:rPr>
          <w:b/>
          <w:bCs/>
          <w:color w:val="000000" w:themeColor="text1"/>
          <w:sz w:val="24"/>
          <w:szCs w:val="24"/>
        </w:rPr>
        <w:t xml:space="preserve">: </w:t>
      </w:r>
      <w:r w:rsidR="00B62FC5" w:rsidRPr="0027462F">
        <w:rPr>
          <w:b/>
          <w:bCs/>
          <w:i/>
          <w:iCs/>
          <w:color w:val="000000" w:themeColor="text1"/>
          <w:sz w:val="24"/>
          <w:szCs w:val="24"/>
        </w:rPr>
        <w:t>Santander</w:t>
      </w:r>
      <w:r w:rsidR="001F6ABE" w:rsidRPr="0027462F">
        <w:rPr>
          <w:b/>
          <w:bCs/>
          <w:i/>
          <w:iCs/>
          <w:color w:val="000000" w:themeColor="text1"/>
          <w:sz w:val="24"/>
          <w:szCs w:val="24"/>
        </w:rPr>
        <w:t xml:space="preserve"> </w:t>
      </w:r>
    </w:p>
    <w:p w14:paraId="67CE0D1A" w14:textId="72C064AD" w:rsidR="00A60FA4" w:rsidRPr="0027462F" w:rsidRDefault="001F6ABE" w:rsidP="0027462F">
      <w:pPr>
        <w:jc w:val="both"/>
        <w:rPr>
          <w:color w:val="000000" w:themeColor="text1"/>
          <w:sz w:val="24"/>
          <w:szCs w:val="24"/>
        </w:rPr>
      </w:pPr>
      <w:proofErr w:type="spellStart"/>
      <w:r w:rsidRPr="0027462F">
        <w:rPr>
          <w:color w:val="000000" w:themeColor="text1"/>
          <w:sz w:val="24"/>
          <w:szCs w:val="24"/>
        </w:rPr>
        <w:t>Chema</w:t>
      </w:r>
      <w:proofErr w:type="spellEnd"/>
      <w:r w:rsidRPr="0027462F">
        <w:rPr>
          <w:color w:val="000000" w:themeColor="text1"/>
          <w:sz w:val="24"/>
          <w:szCs w:val="24"/>
        </w:rPr>
        <w:t xml:space="preserve"> </w:t>
      </w:r>
      <w:proofErr w:type="spellStart"/>
      <w:r w:rsidRPr="0027462F">
        <w:rPr>
          <w:color w:val="000000" w:themeColor="text1"/>
          <w:sz w:val="24"/>
          <w:szCs w:val="24"/>
        </w:rPr>
        <w:t>Palomo</w:t>
      </w:r>
      <w:proofErr w:type="spellEnd"/>
    </w:p>
    <w:p w14:paraId="49788AC0" w14:textId="09A5CEA5" w:rsidR="008D7FA4" w:rsidRPr="0027462F" w:rsidRDefault="00A60FA4" w:rsidP="0027462F">
      <w:pPr>
        <w:pStyle w:val="Ttulo2"/>
        <w:spacing w:after="0"/>
        <w:textAlignment w:val="baseline"/>
        <w:rPr>
          <w:rFonts w:ascii="Arial" w:hAnsi="Arial" w:cs="Arial"/>
          <w:b w:val="0"/>
          <w:bCs w:val="0"/>
          <w:i w:val="0"/>
          <w:iCs w:val="0"/>
          <w:color w:val="000000" w:themeColor="text1"/>
          <w:sz w:val="24"/>
          <w:szCs w:val="24"/>
          <w:lang w:val="en-US"/>
        </w:rPr>
      </w:pPr>
      <w:r w:rsidRPr="0027462F">
        <w:rPr>
          <w:rFonts w:ascii="Arial" w:hAnsi="Arial" w:cs="Arial"/>
          <w:color w:val="000000" w:themeColor="text1"/>
          <w:sz w:val="24"/>
          <w:szCs w:val="24"/>
          <w:lang w:val="en-US"/>
        </w:rPr>
        <w:t>1</w:t>
      </w:r>
      <w:r w:rsidR="005803BE" w:rsidRPr="0027462F">
        <w:rPr>
          <w:rFonts w:ascii="Arial" w:hAnsi="Arial" w:cs="Arial"/>
          <w:color w:val="000000" w:themeColor="text1"/>
          <w:sz w:val="24"/>
          <w:szCs w:val="24"/>
          <w:lang w:val="en-US"/>
        </w:rPr>
        <w:t>2</w:t>
      </w:r>
      <w:r w:rsidR="001F6ABE" w:rsidRPr="0027462F">
        <w:rPr>
          <w:rFonts w:ascii="Arial" w:hAnsi="Arial" w:cs="Arial"/>
          <w:color w:val="000000" w:themeColor="text1"/>
          <w:sz w:val="24"/>
          <w:szCs w:val="24"/>
          <w:lang w:val="en-US"/>
        </w:rPr>
        <w:t>-Reinventing</w:t>
      </w:r>
      <w:r w:rsidR="002A306E" w:rsidRPr="0027462F">
        <w:rPr>
          <w:rFonts w:ascii="Arial" w:hAnsi="Arial" w:cs="Arial"/>
          <w:color w:val="000000" w:themeColor="text1"/>
          <w:sz w:val="24"/>
          <w:szCs w:val="24"/>
          <w:lang w:val="en-US"/>
        </w:rPr>
        <w:t xml:space="preserve"> public service</w:t>
      </w:r>
      <w:r w:rsidR="00B62FC5" w:rsidRPr="0027462F">
        <w:rPr>
          <w:rFonts w:ascii="Arial" w:hAnsi="Arial" w:cs="Arial"/>
          <w:b w:val="0"/>
          <w:bCs w:val="0"/>
          <w:i w:val="0"/>
          <w:iCs w:val="0"/>
          <w:color w:val="000000" w:themeColor="text1"/>
          <w:sz w:val="24"/>
          <w:szCs w:val="24"/>
          <w:lang w:val="en-US"/>
        </w:rPr>
        <w:t xml:space="preserve">: </w:t>
      </w:r>
      <w:r w:rsidR="00B62FC5" w:rsidRPr="0027462F">
        <w:rPr>
          <w:rFonts w:ascii="Arial" w:hAnsi="Arial" w:cs="Arial"/>
          <w:color w:val="000000" w:themeColor="text1"/>
          <w:sz w:val="24"/>
          <w:szCs w:val="24"/>
          <w:lang w:val="en-US"/>
        </w:rPr>
        <w:t>US Postal Service</w:t>
      </w:r>
    </w:p>
    <w:p w14:paraId="38F53794" w14:textId="50F001E5" w:rsidR="005803BE" w:rsidRPr="0027462F" w:rsidRDefault="005803BE" w:rsidP="0027462F">
      <w:pPr>
        <w:rPr>
          <w:sz w:val="24"/>
          <w:szCs w:val="24"/>
          <w:lang w:val="en-US"/>
        </w:rPr>
      </w:pPr>
      <w:r w:rsidRPr="0027462F">
        <w:rPr>
          <w:sz w:val="24"/>
          <w:szCs w:val="24"/>
          <w:lang w:val="en-US"/>
        </w:rPr>
        <w:t>Claire Pérez-Redondo</w:t>
      </w:r>
    </w:p>
    <w:p w14:paraId="7EDD74FE" w14:textId="2285839D" w:rsidR="001F6ABE" w:rsidRPr="0027462F" w:rsidRDefault="001F6ABE" w:rsidP="0027462F">
      <w:pPr>
        <w:jc w:val="both"/>
        <w:rPr>
          <w:color w:val="000000" w:themeColor="text1"/>
          <w:sz w:val="24"/>
          <w:szCs w:val="24"/>
          <w:u w:val="single"/>
          <w:lang w:val="en-US"/>
        </w:rPr>
      </w:pPr>
    </w:p>
    <w:p w14:paraId="7716D435" w14:textId="77777777" w:rsidR="005803BE" w:rsidRPr="0027462F" w:rsidRDefault="005803BE" w:rsidP="0027462F">
      <w:pPr>
        <w:jc w:val="both"/>
        <w:rPr>
          <w:color w:val="000000" w:themeColor="text1"/>
          <w:sz w:val="24"/>
          <w:szCs w:val="24"/>
          <w:u w:val="single"/>
          <w:lang w:val="en-US"/>
        </w:rPr>
      </w:pPr>
    </w:p>
    <w:p w14:paraId="10DE2019" w14:textId="77777777" w:rsidR="001F6ABE" w:rsidRPr="0027462F" w:rsidRDefault="001F6ABE" w:rsidP="0027462F">
      <w:pPr>
        <w:jc w:val="both"/>
        <w:rPr>
          <w:color w:val="000000" w:themeColor="text1"/>
          <w:sz w:val="24"/>
          <w:szCs w:val="24"/>
          <w:u w:val="single"/>
          <w:lang w:val="en-US"/>
        </w:rPr>
      </w:pPr>
    </w:p>
    <w:p w14:paraId="3482213F" w14:textId="77777777" w:rsidR="001F6ABE" w:rsidRPr="0027462F" w:rsidRDefault="001F6ABE" w:rsidP="0027462F">
      <w:pPr>
        <w:jc w:val="center"/>
        <w:rPr>
          <w:b/>
          <w:bCs/>
          <w:color w:val="000000" w:themeColor="text1"/>
          <w:sz w:val="24"/>
          <w:szCs w:val="24"/>
        </w:rPr>
      </w:pPr>
      <w:r w:rsidRPr="0027462F">
        <w:rPr>
          <w:b/>
          <w:bCs/>
          <w:color w:val="000000" w:themeColor="text1"/>
          <w:sz w:val="24"/>
          <w:szCs w:val="24"/>
        </w:rPr>
        <w:t>TWO</w:t>
      </w:r>
    </w:p>
    <w:p w14:paraId="7F423045" w14:textId="77777777" w:rsidR="001F6ABE" w:rsidRPr="0027462F" w:rsidRDefault="001F6ABE" w:rsidP="0027462F">
      <w:pPr>
        <w:jc w:val="center"/>
        <w:rPr>
          <w:b/>
          <w:bCs/>
          <w:color w:val="000000" w:themeColor="text1"/>
          <w:sz w:val="24"/>
          <w:szCs w:val="24"/>
        </w:rPr>
      </w:pPr>
    </w:p>
    <w:p w14:paraId="2942C4B9" w14:textId="77777777" w:rsidR="001F6ABE" w:rsidRPr="0027462F" w:rsidRDefault="001F6ABE" w:rsidP="0027462F">
      <w:pPr>
        <w:jc w:val="center"/>
        <w:rPr>
          <w:b/>
          <w:bCs/>
          <w:color w:val="000000" w:themeColor="text1"/>
          <w:sz w:val="24"/>
          <w:szCs w:val="24"/>
        </w:rPr>
      </w:pPr>
      <w:r w:rsidRPr="0027462F">
        <w:rPr>
          <w:b/>
          <w:bCs/>
          <w:color w:val="000000" w:themeColor="text1"/>
          <w:sz w:val="24"/>
          <w:szCs w:val="24"/>
        </w:rPr>
        <w:t>THE RENAISSANCE OF BUSINESS SCHOOLS</w:t>
      </w:r>
    </w:p>
    <w:p w14:paraId="6884C2A3" w14:textId="6104C0AA" w:rsidR="001F6ABE" w:rsidRPr="0027462F" w:rsidRDefault="001F6ABE" w:rsidP="0027462F">
      <w:pPr>
        <w:jc w:val="both"/>
        <w:rPr>
          <w:b/>
          <w:bCs/>
          <w:color w:val="000000" w:themeColor="text1"/>
          <w:sz w:val="24"/>
          <w:szCs w:val="24"/>
        </w:rPr>
      </w:pPr>
    </w:p>
    <w:p w14:paraId="0E602150" w14:textId="77777777" w:rsidR="00CE05AF" w:rsidRPr="0027462F" w:rsidRDefault="00CE05AF" w:rsidP="0027462F">
      <w:pPr>
        <w:jc w:val="both"/>
        <w:rPr>
          <w:b/>
          <w:bCs/>
          <w:color w:val="000000" w:themeColor="text1"/>
          <w:sz w:val="24"/>
          <w:szCs w:val="24"/>
        </w:rPr>
      </w:pPr>
    </w:p>
    <w:p w14:paraId="7B2EDCA5" w14:textId="0D4C2CB7" w:rsidR="001F6ABE" w:rsidRPr="0027462F" w:rsidRDefault="001F6ABE" w:rsidP="0027462F">
      <w:pPr>
        <w:jc w:val="both"/>
        <w:rPr>
          <w:b/>
          <w:bCs/>
          <w:i/>
          <w:iCs/>
          <w:color w:val="000000" w:themeColor="text1"/>
          <w:sz w:val="24"/>
          <w:szCs w:val="24"/>
        </w:rPr>
      </w:pPr>
      <w:r w:rsidRPr="0027462F">
        <w:rPr>
          <w:b/>
          <w:bCs/>
          <w:i/>
          <w:iCs/>
          <w:color w:val="000000" w:themeColor="text1"/>
          <w:sz w:val="24"/>
          <w:szCs w:val="24"/>
        </w:rPr>
        <w:t>1</w:t>
      </w:r>
      <w:r w:rsidR="005803BE" w:rsidRPr="0027462F">
        <w:rPr>
          <w:b/>
          <w:bCs/>
          <w:i/>
          <w:iCs/>
          <w:color w:val="000000" w:themeColor="text1"/>
          <w:sz w:val="24"/>
          <w:szCs w:val="24"/>
        </w:rPr>
        <w:t>3</w:t>
      </w:r>
      <w:proofErr w:type="gramStart"/>
      <w:r w:rsidRPr="0027462F">
        <w:rPr>
          <w:b/>
          <w:bCs/>
          <w:i/>
          <w:iCs/>
          <w:color w:val="000000" w:themeColor="text1"/>
          <w:sz w:val="24"/>
          <w:szCs w:val="24"/>
        </w:rPr>
        <w:t>-‘</w:t>
      </w:r>
      <w:proofErr w:type="gramEnd"/>
      <w:r w:rsidRPr="0027462F">
        <w:rPr>
          <w:b/>
          <w:bCs/>
          <w:i/>
          <w:iCs/>
          <w:color w:val="000000" w:themeColor="text1"/>
          <w:sz w:val="24"/>
          <w:szCs w:val="24"/>
        </w:rPr>
        <w:t>Abracadabra’: How technology-enhanced education personalizes learning</w:t>
      </w:r>
    </w:p>
    <w:p w14:paraId="3E5C2852" w14:textId="55432EED" w:rsidR="005803BE" w:rsidRPr="0027462F" w:rsidRDefault="005803BE" w:rsidP="0027462F">
      <w:pPr>
        <w:jc w:val="both"/>
        <w:rPr>
          <w:color w:val="000000" w:themeColor="text1"/>
          <w:sz w:val="24"/>
          <w:szCs w:val="24"/>
          <w:lang w:val="es-ES"/>
        </w:rPr>
      </w:pPr>
      <w:r w:rsidRPr="0027462F">
        <w:rPr>
          <w:color w:val="000000" w:themeColor="text1"/>
          <w:sz w:val="24"/>
          <w:szCs w:val="24"/>
          <w:lang w:val="es-ES"/>
        </w:rPr>
        <w:t>Diego del Alcázar Benjumea and Santiago Iñiguez</w:t>
      </w:r>
    </w:p>
    <w:p w14:paraId="11CA176C" w14:textId="77777777" w:rsidR="005803BE" w:rsidRPr="0027462F" w:rsidRDefault="005803BE" w:rsidP="0027462F">
      <w:pPr>
        <w:jc w:val="both"/>
        <w:rPr>
          <w:color w:val="000000" w:themeColor="text1"/>
          <w:sz w:val="24"/>
          <w:szCs w:val="24"/>
          <w:lang w:val="es-ES"/>
        </w:rPr>
      </w:pPr>
    </w:p>
    <w:p w14:paraId="4FD394E9" w14:textId="67C52A6F" w:rsidR="001F6ABE" w:rsidRPr="0027462F" w:rsidRDefault="001F6ABE" w:rsidP="0027462F">
      <w:pPr>
        <w:jc w:val="both"/>
        <w:rPr>
          <w:b/>
          <w:bCs/>
          <w:i/>
          <w:iCs/>
          <w:color w:val="000000" w:themeColor="text1"/>
          <w:sz w:val="24"/>
          <w:szCs w:val="24"/>
        </w:rPr>
      </w:pPr>
      <w:r w:rsidRPr="0027462F">
        <w:rPr>
          <w:b/>
          <w:bCs/>
          <w:i/>
          <w:iCs/>
          <w:color w:val="000000" w:themeColor="text1"/>
          <w:sz w:val="24"/>
          <w:szCs w:val="24"/>
        </w:rPr>
        <w:t>1</w:t>
      </w:r>
      <w:r w:rsidR="005803BE" w:rsidRPr="0027462F">
        <w:rPr>
          <w:b/>
          <w:bCs/>
          <w:i/>
          <w:iCs/>
          <w:color w:val="000000" w:themeColor="text1"/>
          <w:sz w:val="24"/>
          <w:szCs w:val="24"/>
        </w:rPr>
        <w:t>4</w:t>
      </w:r>
      <w:r w:rsidRPr="0027462F">
        <w:rPr>
          <w:b/>
          <w:bCs/>
          <w:i/>
          <w:iCs/>
          <w:color w:val="000000" w:themeColor="text1"/>
          <w:sz w:val="24"/>
          <w:szCs w:val="24"/>
        </w:rPr>
        <w:t>-The MBA is dead: Long Live the MBA</w:t>
      </w:r>
    </w:p>
    <w:p w14:paraId="60060DF1" w14:textId="176854D2" w:rsidR="001F6ABE" w:rsidRPr="00453593" w:rsidRDefault="001F6ABE" w:rsidP="0027462F">
      <w:pPr>
        <w:jc w:val="both"/>
        <w:rPr>
          <w:color w:val="000000" w:themeColor="text1"/>
          <w:sz w:val="24"/>
          <w:szCs w:val="24"/>
          <w:lang w:val="en-US"/>
        </w:rPr>
      </w:pPr>
      <w:r w:rsidRPr="00453593">
        <w:rPr>
          <w:color w:val="000000" w:themeColor="text1"/>
          <w:sz w:val="24"/>
          <w:szCs w:val="24"/>
          <w:lang w:val="en-US"/>
        </w:rPr>
        <w:t>Gabriela Alvarado</w:t>
      </w:r>
      <w:r w:rsidR="005803BE" w:rsidRPr="00453593">
        <w:rPr>
          <w:color w:val="000000" w:themeColor="text1"/>
          <w:sz w:val="24"/>
          <w:szCs w:val="24"/>
          <w:lang w:val="en-US"/>
        </w:rPr>
        <w:t xml:space="preserve"> and Santiago </w:t>
      </w:r>
      <w:proofErr w:type="spellStart"/>
      <w:r w:rsidR="005803BE" w:rsidRPr="00453593">
        <w:rPr>
          <w:color w:val="000000" w:themeColor="text1"/>
          <w:sz w:val="24"/>
          <w:szCs w:val="24"/>
          <w:lang w:val="en-US"/>
        </w:rPr>
        <w:t>Iñiguez</w:t>
      </w:r>
      <w:proofErr w:type="spellEnd"/>
    </w:p>
    <w:p w14:paraId="3676B965" w14:textId="03B3173C" w:rsidR="005803BE" w:rsidRPr="00453593" w:rsidRDefault="005803BE" w:rsidP="0027462F">
      <w:pPr>
        <w:jc w:val="both"/>
        <w:rPr>
          <w:color w:val="000000" w:themeColor="text1"/>
          <w:sz w:val="24"/>
          <w:szCs w:val="24"/>
          <w:lang w:val="en-US"/>
        </w:rPr>
      </w:pPr>
    </w:p>
    <w:p w14:paraId="14D57C17" w14:textId="690C5233" w:rsidR="005803BE" w:rsidRPr="0027462F" w:rsidRDefault="005803BE" w:rsidP="0027462F">
      <w:pPr>
        <w:jc w:val="both"/>
        <w:rPr>
          <w:color w:val="000000" w:themeColor="text1"/>
          <w:sz w:val="24"/>
          <w:szCs w:val="24"/>
          <w:lang w:val="en-US"/>
        </w:rPr>
      </w:pPr>
      <w:r w:rsidRPr="0027462F">
        <w:rPr>
          <w:b/>
          <w:bCs/>
          <w:i/>
          <w:iCs/>
          <w:color w:val="000000" w:themeColor="text1"/>
          <w:sz w:val="24"/>
          <w:szCs w:val="24"/>
          <w:lang w:val="en-US"/>
        </w:rPr>
        <w:t>15-Organizational responses to societal and business challenges</w:t>
      </w:r>
    </w:p>
    <w:p w14:paraId="088F0D7A" w14:textId="0EE72C1F" w:rsidR="005803BE" w:rsidRPr="00694430" w:rsidRDefault="005803BE" w:rsidP="0027462F">
      <w:pPr>
        <w:jc w:val="both"/>
        <w:rPr>
          <w:color w:val="000000" w:themeColor="text1"/>
          <w:sz w:val="24"/>
          <w:szCs w:val="24"/>
          <w:lang w:val="en-US"/>
        </w:rPr>
      </w:pPr>
      <w:r w:rsidRPr="0027462F">
        <w:rPr>
          <w:color w:val="000000" w:themeColor="text1"/>
          <w:sz w:val="24"/>
          <w:szCs w:val="24"/>
          <w:lang w:val="en-US"/>
        </w:rPr>
        <w:t>Salvador Carmona</w:t>
      </w:r>
    </w:p>
    <w:p w14:paraId="55CD6CB6" w14:textId="77777777" w:rsidR="005803BE" w:rsidRPr="00694430" w:rsidRDefault="005803BE" w:rsidP="0027462F">
      <w:pPr>
        <w:jc w:val="both"/>
        <w:rPr>
          <w:color w:val="000000" w:themeColor="text1"/>
          <w:sz w:val="24"/>
          <w:szCs w:val="24"/>
          <w:u w:val="single"/>
          <w:lang w:val="en-US"/>
        </w:rPr>
      </w:pPr>
    </w:p>
    <w:p w14:paraId="6351BD94" w14:textId="39CB0292" w:rsidR="001F6ABE" w:rsidRPr="0027462F" w:rsidRDefault="001F6ABE" w:rsidP="0027462F">
      <w:pPr>
        <w:jc w:val="both"/>
        <w:rPr>
          <w:b/>
          <w:bCs/>
          <w:i/>
          <w:iCs/>
          <w:color w:val="000000" w:themeColor="text1"/>
          <w:sz w:val="24"/>
          <w:szCs w:val="24"/>
        </w:rPr>
      </w:pPr>
      <w:r w:rsidRPr="0027462F">
        <w:rPr>
          <w:b/>
          <w:bCs/>
          <w:i/>
          <w:iCs/>
          <w:color w:val="000000" w:themeColor="text1"/>
          <w:sz w:val="24"/>
          <w:szCs w:val="24"/>
          <w:lang w:val="en-US"/>
        </w:rPr>
        <w:t>1</w:t>
      </w:r>
      <w:r w:rsidR="005803BE" w:rsidRPr="0027462F">
        <w:rPr>
          <w:b/>
          <w:bCs/>
          <w:i/>
          <w:iCs/>
          <w:color w:val="000000" w:themeColor="text1"/>
          <w:sz w:val="24"/>
          <w:szCs w:val="24"/>
          <w:lang w:val="en-US"/>
        </w:rPr>
        <w:t>6</w:t>
      </w:r>
      <w:r w:rsidRPr="0027462F">
        <w:rPr>
          <w:b/>
          <w:bCs/>
          <w:i/>
          <w:iCs/>
          <w:color w:val="000000" w:themeColor="text1"/>
          <w:sz w:val="24"/>
          <w:szCs w:val="24"/>
          <w:lang w:val="en-US"/>
        </w:rPr>
        <w:t>-</w:t>
      </w:r>
      <w:r w:rsidR="00F10D34" w:rsidRPr="0027462F">
        <w:rPr>
          <w:b/>
          <w:bCs/>
          <w:i/>
          <w:iCs/>
          <w:color w:val="000000" w:themeColor="text1"/>
          <w:sz w:val="24"/>
          <w:szCs w:val="24"/>
          <w:lang w:val="en-US"/>
        </w:rPr>
        <w:t>Reimagine Executive Education</w:t>
      </w:r>
    </w:p>
    <w:p w14:paraId="51E2BE3E" w14:textId="6A1B2FBE" w:rsidR="001F6ABE" w:rsidRPr="0027462F" w:rsidRDefault="001F6ABE" w:rsidP="0027462F">
      <w:pPr>
        <w:jc w:val="both"/>
        <w:rPr>
          <w:color w:val="000000" w:themeColor="text1"/>
          <w:sz w:val="24"/>
          <w:szCs w:val="24"/>
          <w:lang w:val="en-US"/>
        </w:rPr>
      </w:pPr>
      <w:r w:rsidRPr="0027462F">
        <w:rPr>
          <w:color w:val="000000" w:themeColor="text1"/>
          <w:sz w:val="24"/>
          <w:szCs w:val="24"/>
          <w:lang w:val="en-US"/>
        </w:rPr>
        <w:t>Jerry Wind</w:t>
      </w:r>
    </w:p>
    <w:p w14:paraId="41AC91F2" w14:textId="79731F8C" w:rsidR="001F6ABE" w:rsidRPr="0027462F" w:rsidRDefault="001F6ABE" w:rsidP="0027462F">
      <w:pPr>
        <w:jc w:val="both"/>
        <w:rPr>
          <w:color w:val="000000" w:themeColor="text1"/>
          <w:sz w:val="24"/>
          <w:szCs w:val="24"/>
          <w:lang w:val="en-US"/>
        </w:rPr>
      </w:pPr>
    </w:p>
    <w:p w14:paraId="508E4494" w14:textId="77777777" w:rsidR="005803BE" w:rsidRPr="0027462F" w:rsidRDefault="005803BE" w:rsidP="0027462F">
      <w:pPr>
        <w:jc w:val="both"/>
        <w:rPr>
          <w:b/>
          <w:bCs/>
          <w:color w:val="000000" w:themeColor="text1"/>
          <w:sz w:val="24"/>
          <w:szCs w:val="24"/>
          <w:lang w:val="en-US"/>
        </w:rPr>
      </w:pPr>
    </w:p>
    <w:p w14:paraId="6F1EC5A9" w14:textId="3A98DFBF" w:rsidR="001F6ABE" w:rsidRDefault="002525E1" w:rsidP="002525E1">
      <w:pPr>
        <w:jc w:val="center"/>
        <w:rPr>
          <w:b/>
          <w:bCs/>
          <w:sz w:val="24"/>
          <w:szCs w:val="24"/>
          <w:lang w:val="en-US"/>
        </w:rPr>
      </w:pPr>
      <w:r w:rsidRPr="002525E1">
        <w:rPr>
          <w:b/>
          <w:bCs/>
          <w:sz w:val="24"/>
          <w:szCs w:val="24"/>
          <w:lang w:val="en-US"/>
        </w:rPr>
        <w:t>Case Studies to Part II “The Renaissance of Business Schools”</w:t>
      </w:r>
    </w:p>
    <w:p w14:paraId="15CC6992" w14:textId="77777777" w:rsidR="002525E1" w:rsidRPr="002525E1" w:rsidRDefault="002525E1" w:rsidP="002525E1">
      <w:pPr>
        <w:jc w:val="center"/>
        <w:rPr>
          <w:b/>
          <w:bCs/>
          <w:color w:val="000000" w:themeColor="text1"/>
          <w:sz w:val="24"/>
          <w:szCs w:val="24"/>
          <w:lang w:val="en-US"/>
        </w:rPr>
      </w:pPr>
    </w:p>
    <w:p w14:paraId="6C1D077B" w14:textId="05EC4B36" w:rsidR="005803BE" w:rsidRPr="0027462F" w:rsidRDefault="005803BE" w:rsidP="0027462F">
      <w:pPr>
        <w:jc w:val="both"/>
        <w:rPr>
          <w:b/>
          <w:bCs/>
          <w:i/>
          <w:iCs/>
          <w:color w:val="000000" w:themeColor="text1"/>
          <w:sz w:val="24"/>
          <w:szCs w:val="24"/>
          <w:lang w:val="en-US"/>
        </w:rPr>
      </w:pPr>
    </w:p>
    <w:p w14:paraId="767AA78A" w14:textId="1D152023" w:rsidR="005803BE" w:rsidRPr="0027462F" w:rsidRDefault="005803BE" w:rsidP="0027462F">
      <w:pPr>
        <w:jc w:val="both"/>
        <w:rPr>
          <w:b/>
          <w:bCs/>
          <w:i/>
          <w:iCs/>
          <w:color w:val="000000" w:themeColor="text1"/>
          <w:sz w:val="24"/>
          <w:szCs w:val="24"/>
          <w:lang w:val="en-US"/>
        </w:rPr>
      </w:pPr>
      <w:r w:rsidRPr="0027462F">
        <w:rPr>
          <w:b/>
          <w:bCs/>
          <w:i/>
          <w:iCs/>
          <w:color w:val="000000" w:themeColor="text1"/>
          <w:sz w:val="24"/>
          <w:szCs w:val="24"/>
          <w:lang w:val="en-US"/>
        </w:rPr>
        <w:t>17-Bridging academia and business</w:t>
      </w:r>
      <w:r w:rsidRPr="0027462F">
        <w:rPr>
          <w:color w:val="000000" w:themeColor="text1"/>
          <w:sz w:val="24"/>
          <w:szCs w:val="24"/>
          <w:lang w:val="en-US"/>
        </w:rPr>
        <w:t xml:space="preserve">: </w:t>
      </w:r>
      <w:r w:rsidRPr="0027462F">
        <w:rPr>
          <w:b/>
          <w:bCs/>
          <w:i/>
          <w:iCs/>
          <w:color w:val="000000" w:themeColor="text1"/>
          <w:sz w:val="24"/>
          <w:szCs w:val="24"/>
          <w:lang w:val="en-US"/>
        </w:rPr>
        <w:t>Mazars</w:t>
      </w:r>
    </w:p>
    <w:p w14:paraId="1483E4F7" w14:textId="69846A6B" w:rsidR="005803BE" w:rsidRPr="0027462F" w:rsidRDefault="005803BE" w:rsidP="0027462F">
      <w:pPr>
        <w:jc w:val="both"/>
        <w:rPr>
          <w:color w:val="000000" w:themeColor="text1"/>
          <w:sz w:val="24"/>
          <w:szCs w:val="24"/>
          <w:lang w:val="en-US"/>
        </w:rPr>
      </w:pPr>
      <w:r w:rsidRPr="0027462F">
        <w:rPr>
          <w:color w:val="000000" w:themeColor="text1"/>
          <w:sz w:val="24"/>
          <w:szCs w:val="24"/>
          <w:lang w:val="en-US"/>
        </w:rPr>
        <w:t xml:space="preserve"> Laurent </w:t>
      </w:r>
      <w:proofErr w:type="spellStart"/>
      <w:r w:rsidRPr="0027462F">
        <w:rPr>
          <w:color w:val="000000" w:themeColor="text1"/>
          <w:sz w:val="24"/>
          <w:szCs w:val="24"/>
          <w:lang w:val="en-US"/>
        </w:rPr>
        <w:t>Choain</w:t>
      </w:r>
      <w:proofErr w:type="spellEnd"/>
    </w:p>
    <w:p w14:paraId="17F376B2" w14:textId="721D4CC0" w:rsidR="005803BE" w:rsidRPr="0027462F" w:rsidRDefault="005803BE" w:rsidP="0027462F">
      <w:pPr>
        <w:jc w:val="both"/>
        <w:rPr>
          <w:color w:val="000000" w:themeColor="text1"/>
          <w:sz w:val="24"/>
          <w:szCs w:val="24"/>
          <w:lang w:val="en-US"/>
        </w:rPr>
      </w:pPr>
    </w:p>
    <w:p w14:paraId="162993E6" w14:textId="7478A519" w:rsidR="005803BE" w:rsidRPr="0027462F" w:rsidRDefault="005803BE" w:rsidP="0027462F">
      <w:pPr>
        <w:rPr>
          <w:color w:val="000000" w:themeColor="text1"/>
          <w:sz w:val="24"/>
          <w:szCs w:val="24"/>
          <w:lang w:val="en-US"/>
        </w:rPr>
      </w:pPr>
      <w:r w:rsidRPr="0027462F">
        <w:rPr>
          <w:b/>
          <w:bCs/>
          <w:i/>
          <w:iCs/>
          <w:color w:val="000000" w:themeColor="text1"/>
          <w:sz w:val="24"/>
          <w:szCs w:val="24"/>
          <w:lang w:val="en-US"/>
        </w:rPr>
        <w:t>18-Executive education in South</w:t>
      </w:r>
      <w:r w:rsidR="00B42F12">
        <w:rPr>
          <w:b/>
          <w:bCs/>
          <w:i/>
          <w:iCs/>
          <w:color w:val="000000" w:themeColor="text1"/>
          <w:sz w:val="24"/>
          <w:szCs w:val="24"/>
          <w:lang w:val="en-US"/>
        </w:rPr>
        <w:t>e</w:t>
      </w:r>
      <w:r w:rsidRPr="0027462F">
        <w:rPr>
          <w:b/>
          <w:bCs/>
          <w:i/>
          <w:iCs/>
          <w:color w:val="000000" w:themeColor="text1"/>
          <w:sz w:val="24"/>
          <w:szCs w:val="24"/>
          <w:lang w:val="en-US"/>
        </w:rPr>
        <w:t>ast Asia</w:t>
      </w:r>
      <w:r w:rsidRPr="0027462F">
        <w:rPr>
          <w:color w:val="000000" w:themeColor="text1"/>
          <w:sz w:val="24"/>
          <w:szCs w:val="24"/>
          <w:lang w:val="en-US"/>
        </w:rPr>
        <w:t xml:space="preserve">: </w:t>
      </w:r>
      <w:r w:rsidRPr="0027462F">
        <w:rPr>
          <w:b/>
          <w:bCs/>
          <w:i/>
          <w:iCs/>
          <w:color w:val="000000" w:themeColor="text1"/>
          <w:sz w:val="24"/>
          <w:szCs w:val="24"/>
          <w:lang w:val="en-US"/>
        </w:rPr>
        <w:t xml:space="preserve">Asian Institute of </w:t>
      </w:r>
      <w:proofErr w:type="gramStart"/>
      <w:r w:rsidRPr="0027462F">
        <w:rPr>
          <w:b/>
          <w:bCs/>
          <w:i/>
          <w:iCs/>
          <w:color w:val="000000" w:themeColor="text1"/>
          <w:sz w:val="24"/>
          <w:szCs w:val="24"/>
          <w:lang w:val="en-US"/>
        </w:rPr>
        <w:t>Management</w:t>
      </w:r>
      <w:r w:rsidRPr="0027462F">
        <w:rPr>
          <w:color w:val="000000" w:themeColor="text1"/>
          <w:sz w:val="24"/>
          <w:szCs w:val="24"/>
          <w:lang w:val="en-US"/>
        </w:rPr>
        <w:t xml:space="preserve">  </w:t>
      </w:r>
      <w:proofErr w:type="spellStart"/>
      <w:r w:rsidRPr="0027462F">
        <w:rPr>
          <w:color w:val="000000" w:themeColor="text1"/>
          <w:sz w:val="24"/>
          <w:szCs w:val="24"/>
          <w:lang w:val="en-US"/>
        </w:rPr>
        <w:t>Jikyeong</w:t>
      </w:r>
      <w:proofErr w:type="spellEnd"/>
      <w:proofErr w:type="gramEnd"/>
      <w:r w:rsidRPr="0027462F">
        <w:rPr>
          <w:color w:val="000000" w:themeColor="text1"/>
          <w:sz w:val="24"/>
          <w:szCs w:val="24"/>
          <w:lang w:val="en-US"/>
        </w:rPr>
        <w:t xml:space="preserve"> Kang</w:t>
      </w:r>
    </w:p>
    <w:p w14:paraId="61CE5AF7" w14:textId="4484AFDD" w:rsidR="005803BE" w:rsidRPr="0027462F" w:rsidRDefault="005803BE" w:rsidP="0027462F">
      <w:pPr>
        <w:rPr>
          <w:color w:val="000000" w:themeColor="text1"/>
          <w:sz w:val="24"/>
          <w:szCs w:val="24"/>
          <w:lang w:val="en-US"/>
        </w:rPr>
      </w:pPr>
    </w:p>
    <w:p w14:paraId="4811D7E4" w14:textId="77777777" w:rsidR="005803BE" w:rsidRPr="0027462F" w:rsidRDefault="005803BE" w:rsidP="0027462F">
      <w:pPr>
        <w:rPr>
          <w:b/>
          <w:bCs/>
          <w:color w:val="000000" w:themeColor="text1"/>
          <w:sz w:val="24"/>
          <w:szCs w:val="24"/>
          <w:lang w:val="en-US"/>
        </w:rPr>
      </w:pPr>
      <w:r w:rsidRPr="0027462F">
        <w:rPr>
          <w:b/>
          <w:bCs/>
          <w:i/>
          <w:iCs/>
          <w:color w:val="000000" w:themeColor="text1"/>
          <w:sz w:val="24"/>
          <w:szCs w:val="24"/>
          <w:lang w:val="en-US"/>
        </w:rPr>
        <w:t>19-Learning to learn</w:t>
      </w:r>
      <w:r w:rsidRPr="0027462F">
        <w:rPr>
          <w:b/>
          <w:bCs/>
          <w:color w:val="000000" w:themeColor="text1"/>
          <w:sz w:val="24"/>
          <w:szCs w:val="24"/>
          <w:lang w:val="en-US"/>
        </w:rPr>
        <w:t xml:space="preserve">: </w:t>
      </w:r>
      <w:r w:rsidRPr="0027462F">
        <w:rPr>
          <w:b/>
          <w:bCs/>
          <w:i/>
          <w:iCs/>
          <w:color w:val="000000" w:themeColor="text1"/>
          <w:sz w:val="24"/>
          <w:szCs w:val="24"/>
          <w:lang w:val="en-US"/>
        </w:rPr>
        <w:t>PWC</w:t>
      </w:r>
    </w:p>
    <w:p w14:paraId="20625762" w14:textId="0AAEFB30" w:rsidR="005803BE" w:rsidRPr="0027462F" w:rsidRDefault="005803BE" w:rsidP="0027462F">
      <w:pPr>
        <w:rPr>
          <w:color w:val="000000" w:themeColor="text1"/>
          <w:sz w:val="24"/>
          <w:szCs w:val="24"/>
          <w:lang w:val="en-US" w:eastAsia="es-ES_tradnl"/>
        </w:rPr>
      </w:pPr>
      <w:r w:rsidRPr="0027462F">
        <w:rPr>
          <w:color w:val="000000" w:themeColor="text1"/>
          <w:sz w:val="24"/>
          <w:szCs w:val="24"/>
          <w:lang w:val="en-US"/>
        </w:rPr>
        <w:t>Blair Sheppard</w:t>
      </w:r>
    </w:p>
    <w:p w14:paraId="3B307DFC" w14:textId="4E5E00D7" w:rsidR="005803BE" w:rsidRPr="0027462F" w:rsidRDefault="005803BE" w:rsidP="0027462F">
      <w:pPr>
        <w:jc w:val="both"/>
        <w:rPr>
          <w:color w:val="000000" w:themeColor="text1"/>
          <w:sz w:val="24"/>
          <w:szCs w:val="24"/>
          <w:lang w:val="en-US"/>
        </w:rPr>
      </w:pPr>
      <w:r w:rsidRPr="0027462F">
        <w:rPr>
          <w:b/>
          <w:bCs/>
          <w:i/>
          <w:iCs/>
          <w:color w:val="000000" w:themeColor="text1"/>
          <w:sz w:val="24"/>
          <w:szCs w:val="24"/>
          <w:lang w:val="en-US"/>
        </w:rPr>
        <w:t>20-International campuses abroad</w:t>
      </w:r>
      <w:r w:rsidRPr="0027462F">
        <w:rPr>
          <w:color w:val="000000" w:themeColor="text1"/>
          <w:sz w:val="24"/>
          <w:szCs w:val="24"/>
          <w:lang w:val="en-US"/>
        </w:rPr>
        <w:t xml:space="preserve">: </w:t>
      </w:r>
      <w:r w:rsidRPr="0027462F">
        <w:rPr>
          <w:b/>
          <w:bCs/>
          <w:i/>
          <w:iCs/>
          <w:color w:val="000000" w:themeColor="text1"/>
          <w:sz w:val="24"/>
          <w:szCs w:val="24"/>
          <w:lang w:val="en-US"/>
        </w:rPr>
        <w:t>University of Southampton in Malaysia</w:t>
      </w:r>
      <w:r w:rsidRPr="0027462F">
        <w:rPr>
          <w:color w:val="000000" w:themeColor="text1"/>
          <w:sz w:val="24"/>
          <w:szCs w:val="24"/>
          <w:lang w:val="en-US"/>
        </w:rPr>
        <w:t xml:space="preserve"> Rebecca Taylor </w:t>
      </w:r>
    </w:p>
    <w:p w14:paraId="315B8DF9" w14:textId="77777777" w:rsidR="005803BE" w:rsidRPr="0027462F" w:rsidRDefault="005803BE" w:rsidP="0027462F">
      <w:pPr>
        <w:rPr>
          <w:color w:val="000000" w:themeColor="text1"/>
          <w:sz w:val="24"/>
          <w:szCs w:val="24"/>
          <w:lang w:val="en-US"/>
        </w:rPr>
      </w:pPr>
    </w:p>
    <w:p w14:paraId="59A18C7C" w14:textId="77777777" w:rsidR="005803BE" w:rsidRPr="0027462F" w:rsidRDefault="005803BE" w:rsidP="0027462F">
      <w:pPr>
        <w:jc w:val="both"/>
        <w:rPr>
          <w:b/>
          <w:bCs/>
          <w:color w:val="000000" w:themeColor="text1"/>
          <w:sz w:val="24"/>
          <w:szCs w:val="24"/>
          <w:lang w:val="en-US"/>
        </w:rPr>
      </w:pPr>
      <w:r w:rsidRPr="0027462F">
        <w:rPr>
          <w:b/>
          <w:bCs/>
          <w:i/>
          <w:iCs/>
          <w:color w:val="000000" w:themeColor="text1"/>
          <w:sz w:val="24"/>
          <w:szCs w:val="24"/>
          <w:lang w:val="en-US"/>
        </w:rPr>
        <w:lastRenderedPageBreak/>
        <w:t>21</w:t>
      </w:r>
      <w:r w:rsidR="001F6ABE" w:rsidRPr="0027462F">
        <w:rPr>
          <w:b/>
          <w:bCs/>
          <w:i/>
          <w:iCs/>
          <w:color w:val="000000" w:themeColor="text1"/>
          <w:sz w:val="24"/>
          <w:szCs w:val="24"/>
          <w:lang w:val="en-US"/>
        </w:rPr>
        <w:t>-Transforming organizations</w:t>
      </w:r>
      <w:r w:rsidR="002E21FB" w:rsidRPr="0027462F">
        <w:rPr>
          <w:b/>
          <w:bCs/>
          <w:color w:val="000000" w:themeColor="text1"/>
          <w:sz w:val="24"/>
          <w:szCs w:val="24"/>
          <w:lang w:val="en-US"/>
        </w:rPr>
        <w:t xml:space="preserve">: </w:t>
      </w:r>
      <w:r w:rsidR="002E21FB" w:rsidRPr="0027462F">
        <w:rPr>
          <w:b/>
          <w:bCs/>
          <w:i/>
          <w:iCs/>
          <w:color w:val="000000" w:themeColor="text1"/>
          <w:sz w:val="24"/>
          <w:szCs w:val="24"/>
          <w:lang w:val="en-US"/>
        </w:rPr>
        <w:t>Haier</w:t>
      </w:r>
      <w:r w:rsidR="002E21FB" w:rsidRPr="0027462F">
        <w:rPr>
          <w:b/>
          <w:bCs/>
          <w:color w:val="000000" w:themeColor="text1"/>
          <w:sz w:val="24"/>
          <w:szCs w:val="24"/>
          <w:lang w:val="en-US"/>
        </w:rPr>
        <w:t xml:space="preserve"> </w:t>
      </w:r>
    </w:p>
    <w:p w14:paraId="0A91C954" w14:textId="03CA1FD7" w:rsidR="001F6ABE" w:rsidRPr="0027462F" w:rsidRDefault="001F6ABE" w:rsidP="0027462F">
      <w:pPr>
        <w:jc w:val="both"/>
        <w:rPr>
          <w:b/>
          <w:bCs/>
          <w:i/>
          <w:iCs/>
          <w:color w:val="000000" w:themeColor="text1"/>
          <w:sz w:val="24"/>
          <w:szCs w:val="24"/>
          <w:lang w:val="en-US"/>
        </w:rPr>
      </w:pPr>
      <w:r w:rsidRPr="0027462F">
        <w:rPr>
          <w:color w:val="000000" w:themeColor="text1"/>
          <w:sz w:val="24"/>
          <w:szCs w:val="24"/>
          <w:lang w:val="en-US"/>
        </w:rPr>
        <w:t xml:space="preserve">Zhang </w:t>
      </w:r>
      <w:proofErr w:type="spellStart"/>
      <w:r w:rsidRPr="0027462F">
        <w:rPr>
          <w:color w:val="000000" w:themeColor="text1"/>
          <w:sz w:val="24"/>
          <w:szCs w:val="24"/>
          <w:lang w:val="en-US"/>
        </w:rPr>
        <w:t>Ruimin</w:t>
      </w:r>
      <w:proofErr w:type="spellEnd"/>
    </w:p>
    <w:p w14:paraId="15E54268" w14:textId="77777777" w:rsidR="001F6ABE" w:rsidRPr="0027462F" w:rsidRDefault="001F6ABE" w:rsidP="0027462F">
      <w:pPr>
        <w:jc w:val="both"/>
        <w:rPr>
          <w:b/>
          <w:bCs/>
          <w:color w:val="000000" w:themeColor="text1"/>
          <w:sz w:val="24"/>
          <w:szCs w:val="24"/>
          <w:lang w:val="en-US"/>
        </w:rPr>
      </w:pPr>
    </w:p>
    <w:p w14:paraId="34525489" w14:textId="77777777" w:rsidR="00D3166F" w:rsidRPr="0027462F" w:rsidRDefault="00D3166F" w:rsidP="0027462F">
      <w:pPr>
        <w:rPr>
          <w:b/>
          <w:bCs/>
          <w:color w:val="000000" w:themeColor="text1"/>
          <w:sz w:val="24"/>
          <w:szCs w:val="24"/>
        </w:rPr>
      </w:pPr>
    </w:p>
    <w:p w14:paraId="42A3947F" w14:textId="559EABA3" w:rsidR="001F6ABE" w:rsidRPr="0027462F" w:rsidRDefault="001F6ABE" w:rsidP="0027462F">
      <w:pPr>
        <w:jc w:val="both"/>
        <w:rPr>
          <w:color w:val="000000" w:themeColor="text1"/>
          <w:sz w:val="24"/>
          <w:szCs w:val="24"/>
          <w:lang w:val="en-US"/>
        </w:rPr>
      </w:pPr>
    </w:p>
    <w:p w14:paraId="2D3F9688" w14:textId="77777777" w:rsidR="00B62FC5" w:rsidRPr="0027462F" w:rsidRDefault="00B62FC5" w:rsidP="0027462F">
      <w:pPr>
        <w:rPr>
          <w:b/>
          <w:bCs/>
          <w:color w:val="000000" w:themeColor="text1"/>
          <w:sz w:val="24"/>
          <w:szCs w:val="24"/>
          <w:lang w:val="en-US"/>
        </w:rPr>
      </w:pPr>
    </w:p>
    <w:p w14:paraId="513A4C05" w14:textId="77777777" w:rsidR="00CE05AF" w:rsidRPr="0027462F" w:rsidRDefault="00CE05AF" w:rsidP="0027462F">
      <w:pPr>
        <w:rPr>
          <w:b/>
          <w:color w:val="000000" w:themeColor="text1"/>
          <w:sz w:val="24"/>
          <w:szCs w:val="24"/>
        </w:rPr>
      </w:pPr>
    </w:p>
    <w:p w14:paraId="693EF421" w14:textId="4EFF232A" w:rsidR="001F6ABE" w:rsidRPr="0027462F" w:rsidRDefault="001F6ABE" w:rsidP="0027462F">
      <w:pPr>
        <w:jc w:val="center"/>
        <w:rPr>
          <w:b/>
          <w:color w:val="000000" w:themeColor="text1"/>
          <w:sz w:val="24"/>
          <w:szCs w:val="24"/>
        </w:rPr>
      </w:pPr>
      <w:r w:rsidRPr="0027462F">
        <w:rPr>
          <w:b/>
          <w:color w:val="000000" w:themeColor="text1"/>
          <w:sz w:val="24"/>
          <w:szCs w:val="24"/>
        </w:rPr>
        <w:t>THREE</w:t>
      </w:r>
    </w:p>
    <w:p w14:paraId="50A57EE9" w14:textId="77777777" w:rsidR="002E21FB" w:rsidRPr="0027462F" w:rsidRDefault="002E21FB" w:rsidP="0027462F">
      <w:pPr>
        <w:jc w:val="center"/>
        <w:rPr>
          <w:b/>
          <w:bCs/>
          <w:color w:val="000000" w:themeColor="text1"/>
          <w:sz w:val="24"/>
          <w:szCs w:val="24"/>
          <w:lang w:val="en-US"/>
        </w:rPr>
      </w:pPr>
    </w:p>
    <w:p w14:paraId="2F2886D5" w14:textId="77777777" w:rsidR="001F6ABE" w:rsidRPr="0027462F" w:rsidRDefault="001F6ABE" w:rsidP="0027462F">
      <w:pPr>
        <w:jc w:val="center"/>
        <w:rPr>
          <w:b/>
          <w:bCs/>
          <w:color w:val="000000" w:themeColor="text1"/>
          <w:sz w:val="24"/>
          <w:szCs w:val="24"/>
        </w:rPr>
      </w:pPr>
    </w:p>
    <w:p w14:paraId="40C961FC" w14:textId="77777777" w:rsidR="001F6ABE" w:rsidRPr="0027462F" w:rsidRDefault="001F6ABE" w:rsidP="0027462F">
      <w:pPr>
        <w:jc w:val="center"/>
        <w:rPr>
          <w:b/>
          <w:bCs/>
          <w:color w:val="000000" w:themeColor="text1"/>
          <w:sz w:val="24"/>
          <w:szCs w:val="24"/>
        </w:rPr>
      </w:pPr>
      <w:r w:rsidRPr="0027462F">
        <w:rPr>
          <w:b/>
          <w:bCs/>
          <w:color w:val="000000" w:themeColor="text1"/>
          <w:sz w:val="24"/>
          <w:szCs w:val="24"/>
        </w:rPr>
        <w:t>INNOVATION: FORMATS, METHODS, PLATFORMS</w:t>
      </w:r>
    </w:p>
    <w:p w14:paraId="08C0DAC4" w14:textId="77777777" w:rsidR="001F6ABE" w:rsidRPr="0027462F" w:rsidRDefault="001F6ABE" w:rsidP="0027462F">
      <w:pPr>
        <w:jc w:val="both"/>
        <w:rPr>
          <w:b/>
          <w:bCs/>
          <w:color w:val="000000" w:themeColor="text1"/>
          <w:sz w:val="24"/>
          <w:szCs w:val="24"/>
        </w:rPr>
      </w:pPr>
    </w:p>
    <w:p w14:paraId="5CCDDF84" w14:textId="77777777" w:rsidR="00CE05AF" w:rsidRPr="0027462F" w:rsidRDefault="00CE05AF" w:rsidP="0027462F">
      <w:pPr>
        <w:jc w:val="both"/>
        <w:rPr>
          <w:b/>
          <w:bCs/>
          <w:i/>
          <w:iCs/>
          <w:color w:val="000000" w:themeColor="text1"/>
          <w:sz w:val="24"/>
          <w:szCs w:val="24"/>
        </w:rPr>
      </w:pPr>
    </w:p>
    <w:p w14:paraId="03DCB4EF" w14:textId="75C57D82" w:rsidR="0027462F" w:rsidRPr="0027462F" w:rsidRDefault="0027462F" w:rsidP="0027462F">
      <w:pPr>
        <w:jc w:val="both"/>
        <w:rPr>
          <w:b/>
          <w:bCs/>
          <w:i/>
          <w:iCs/>
          <w:color w:val="000000" w:themeColor="text1"/>
          <w:sz w:val="24"/>
          <w:szCs w:val="24"/>
        </w:rPr>
      </w:pPr>
      <w:r w:rsidRPr="0027462F">
        <w:rPr>
          <w:b/>
          <w:bCs/>
          <w:i/>
          <w:iCs/>
          <w:color w:val="000000" w:themeColor="text1"/>
          <w:sz w:val="24"/>
          <w:szCs w:val="24"/>
        </w:rPr>
        <w:t>22-Using the Pandemic to Reset Executive Programs</w:t>
      </w:r>
    </w:p>
    <w:p w14:paraId="4515D8B7" w14:textId="501CA65D" w:rsidR="0027462F" w:rsidRPr="0027462F" w:rsidRDefault="0027462F" w:rsidP="0027462F">
      <w:pPr>
        <w:jc w:val="both"/>
        <w:rPr>
          <w:color w:val="000000" w:themeColor="text1"/>
          <w:sz w:val="24"/>
          <w:szCs w:val="24"/>
        </w:rPr>
      </w:pPr>
      <w:proofErr w:type="spellStart"/>
      <w:r w:rsidRPr="0027462F">
        <w:rPr>
          <w:color w:val="000000" w:themeColor="text1"/>
          <w:sz w:val="24"/>
          <w:szCs w:val="24"/>
        </w:rPr>
        <w:t>Bala</w:t>
      </w:r>
      <w:proofErr w:type="spellEnd"/>
      <w:r w:rsidRPr="0027462F">
        <w:rPr>
          <w:color w:val="000000" w:themeColor="text1"/>
          <w:sz w:val="24"/>
          <w:szCs w:val="24"/>
        </w:rPr>
        <w:t xml:space="preserve"> Chakravarty</w:t>
      </w:r>
    </w:p>
    <w:p w14:paraId="7627190B" w14:textId="54F8C457" w:rsidR="0027462F" w:rsidRPr="0027462F" w:rsidRDefault="0027462F" w:rsidP="0027462F">
      <w:pPr>
        <w:jc w:val="both"/>
        <w:rPr>
          <w:color w:val="000000" w:themeColor="text1"/>
          <w:sz w:val="24"/>
          <w:szCs w:val="24"/>
        </w:rPr>
      </w:pPr>
    </w:p>
    <w:p w14:paraId="1CBFF191" w14:textId="77777777" w:rsidR="0027462F" w:rsidRPr="0027462F" w:rsidRDefault="0027462F" w:rsidP="0027462F">
      <w:pPr>
        <w:pStyle w:val="BodyA"/>
        <w:suppressAutoHyphens/>
        <w:rPr>
          <w:rFonts w:ascii="Arial" w:hAnsi="Arial" w:cs="Arial"/>
          <w:sz w:val="24"/>
          <w:szCs w:val="24"/>
          <w:u w:val="single"/>
        </w:rPr>
      </w:pPr>
      <w:r w:rsidRPr="0027462F">
        <w:rPr>
          <w:rFonts w:ascii="Arial" w:hAnsi="Arial" w:cs="Arial"/>
          <w:b/>
          <w:bCs/>
          <w:i/>
          <w:iCs/>
          <w:sz w:val="24"/>
          <w:szCs w:val="24"/>
        </w:rPr>
        <w:t xml:space="preserve">23-Post </w:t>
      </w:r>
      <w:proofErr w:type="spellStart"/>
      <w:r w:rsidRPr="0027462F">
        <w:rPr>
          <w:rFonts w:ascii="Arial" w:hAnsi="Arial" w:cs="Arial"/>
          <w:b/>
          <w:bCs/>
          <w:i/>
          <w:iCs/>
          <w:sz w:val="24"/>
          <w:szCs w:val="24"/>
        </w:rPr>
        <w:t>pandemic</w:t>
      </w:r>
      <w:proofErr w:type="spellEnd"/>
      <w:r w:rsidRPr="0027462F">
        <w:rPr>
          <w:rFonts w:ascii="Arial" w:hAnsi="Arial" w:cs="Arial"/>
          <w:b/>
          <w:bCs/>
          <w:i/>
          <w:iCs/>
          <w:sz w:val="24"/>
          <w:szCs w:val="24"/>
        </w:rPr>
        <w:t xml:space="preserve"> </w:t>
      </w:r>
      <w:proofErr w:type="spellStart"/>
      <w:r w:rsidRPr="0027462F">
        <w:rPr>
          <w:rFonts w:ascii="Arial" w:hAnsi="Arial" w:cs="Arial"/>
          <w:b/>
          <w:bCs/>
          <w:i/>
          <w:iCs/>
          <w:sz w:val="24"/>
          <w:szCs w:val="24"/>
        </w:rPr>
        <w:t>architecture</w:t>
      </w:r>
      <w:proofErr w:type="spellEnd"/>
      <w:r w:rsidRPr="0027462F">
        <w:rPr>
          <w:rFonts w:ascii="Arial" w:hAnsi="Arial" w:cs="Arial"/>
          <w:b/>
          <w:bCs/>
          <w:i/>
          <w:iCs/>
          <w:sz w:val="24"/>
          <w:szCs w:val="24"/>
        </w:rPr>
        <w:t xml:space="preserve"> </w:t>
      </w:r>
      <w:proofErr w:type="spellStart"/>
      <w:r w:rsidRPr="0027462F">
        <w:rPr>
          <w:rFonts w:ascii="Arial" w:hAnsi="Arial" w:cs="Arial"/>
          <w:b/>
          <w:bCs/>
          <w:i/>
          <w:iCs/>
          <w:sz w:val="24"/>
          <w:szCs w:val="24"/>
        </w:rPr>
        <w:t>and</w:t>
      </w:r>
      <w:proofErr w:type="spellEnd"/>
      <w:r w:rsidRPr="0027462F">
        <w:rPr>
          <w:rFonts w:ascii="Arial" w:hAnsi="Arial" w:cs="Arial"/>
          <w:b/>
          <w:bCs/>
          <w:i/>
          <w:iCs/>
          <w:sz w:val="24"/>
          <w:szCs w:val="24"/>
        </w:rPr>
        <w:t xml:space="preserve"> </w:t>
      </w:r>
      <w:proofErr w:type="spellStart"/>
      <w:r w:rsidRPr="0027462F">
        <w:rPr>
          <w:rFonts w:ascii="Arial" w:hAnsi="Arial" w:cs="Arial"/>
          <w:b/>
          <w:bCs/>
          <w:i/>
          <w:iCs/>
          <w:sz w:val="24"/>
          <w:szCs w:val="24"/>
        </w:rPr>
        <w:t>education</w:t>
      </w:r>
      <w:proofErr w:type="spellEnd"/>
    </w:p>
    <w:p w14:paraId="66F28572" w14:textId="5C6789BD" w:rsidR="0027462F" w:rsidRPr="0027462F" w:rsidRDefault="0027462F" w:rsidP="0027462F">
      <w:pPr>
        <w:pStyle w:val="BodyA"/>
        <w:suppressAutoHyphens/>
        <w:rPr>
          <w:rFonts w:ascii="Arial" w:hAnsi="Arial" w:cs="Arial"/>
          <w:sz w:val="24"/>
          <w:szCs w:val="24"/>
        </w:rPr>
      </w:pPr>
      <w:r w:rsidRPr="0027462F">
        <w:rPr>
          <w:rFonts w:ascii="Arial" w:hAnsi="Arial" w:cs="Arial"/>
          <w:sz w:val="24"/>
          <w:szCs w:val="24"/>
        </w:rPr>
        <w:t xml:space="preserve">Ignacio Dahl </w:t>
      </w:r>
      <w:proofErr w:type="spellStart"/>
      <w:r w:rsidRPr="0027462F">
        <w:rPr>
          <w:rFonts w:ascii="Arial" w:hAnsi="Arial" w:cs="Arial"/>
          <w:sz w:val="24"/>
          <w:szCs w:val="24"/>
        </w:rPr>
        <w:t>Rocha</w:t>
      </w:r>
      <w:proofErr w:type="spellEnd"/>
      <w:r w:rsidRPr="0027462F">
        <w:rPr>
          <w:rFonts w:ascii="Arial" w:hAnsi="Arial" w:cs="Arial"/>
          <w:sz w:val="24"/>
          <w:szCs w:val="24"/>
        </w:rPr>
        <w:t xml:space="preserve"> </w:t>
      </w:r>
      <w:proofErr w:type="spellStart"/>
      <w:r w:rsidRPr="0027462F">
        <w:rPr>
          <w:rFonts w:ascii="Arial" w:hAnsi="Arial" w:cs="Arial"/>
          <w:sz w:val="24"/>
          <w:szCs w:val="24"/>
        </w:rPr>
        <w:t>and</w:t>
      </w:r>
      <w:proofErr w:type="spellEnd"/>
      <w:r w:rsidRPr="0027462F">
        <w:rPr>
          <w:rFonts w:ascii="Arial" w:hAnsi="Arial" w:cs="Arial"/>
          <w:sz w:val="24"/>
          <w:szCs w:val="24"/>
        </w:rPr>
        <w:t xml:space="preserve"> Nicole Michel</w:t>
      </w:r>
    </w:p>
    <w:p w14:paraId="0B1BF480" w14:textId="4A7F8800" w:rsidR="0027462F" w:rsidRPr="0027462F" w:rsidRDefault="0027462F" w:rsidP="0027462F">
      <w:pPr>
        <w:pStyle w:val="BodyA"/>
        <w:suppressAutoHyphens/>
        <w:rPr>
          <w:rFonts w:ascii="Arial" w:hAnsi="Arial" w:cs="Arial"/>
          <w:sz w:val="24"/>
          <w:szCs w:val="24"/>
        </w:rPr>
      </w:pPr>
    </w:p>
    <w:p w14:paraId="6FD53390" w14:textId="57812DA2" w:rsidR="0027462F" w:rsidRPr="0027462F" w:rsidRDefault="0027462F" w:rsidP="0027462F">
      <w:pPr>
        <w:pStyle w:val="NormalWeb"/>
        <w:spacing w:before="0" w:beforeAutospacing="0" w:after="0" w:afterAutospacing="0"/>
        <w:rPr>
          <w:rStyle w:val="Textoennegrita"/>
          <w:rFonts w:ascii="Arial" w:hAnsi="Arial" w:cs="Arial"/>
          <w:i/>
          <w:iCs/>
          <w:color w:val="000000" w:themeColor="text1"/>
        </w:rPr>
      </w:pPr>
      <w:r w:rsidRPr="0027462F">
        <w:rPr>
          <w:rFonts w:ascii="Arial" w:hAnsi="Arial" w:cs="Arial"/>
          <w:b/>
          <w:bCs/>
          <w:i/>
          <w:iCs/>
          <w:color w:val="000000" w:themeColor="text1"/>
        </w:rPr>
        <w:t>24-</w:t>
      </w:r>
      <w:r w:rsidRPr="0027462F">
        <w:rPr>
          <w:rFonts w:ascii="Arial" w:hAnsi="Arial" w:cs="Arial"/>
          <w:i/>
          <w:iCs/>
          <w:color w:val="000000" w:themeColor="text1"/>
        </w:rPr>
        <w:t xml:space="preserve"> </w:t>
      </w:r>
      <w:r w:rsidRPr="0027462F">
        <w:rPr>
          <w:rStyle w:val="Textoennegrita"/>
          <w:rFonts w:ascii="Arial" w:hAnsi="Arial" w:cs="Arial"/>
          <w:i/>
          <w:iCs/>
          <w:color w:val="000000" w:themeColor="text1"/>
        </w:rPr>
        <w:t>How the pandemic has demonstrated the importance of System Leadership in Executive Education</w:t>
      </w:r>
    </w:p>
    <w:p w14:paraId="19913601" w14:textId="30844538" w:rsidR="0027462F" w:rsidRPr="0027462F" w:rsidRDefault="0027462F" w:rsidP="0027462F">
      <w:pPr>
        <w:pStyle w:val="BodyA"/>
        <w:suppressAutoHyphens/>
        <w:rPr>
          <w:rFonts w:ascii="Arial" w:hAnsi="Arial" w:cs="Arial"/>
          <w:sz w:val="24"/>
          <w:szCs w:val="24"/>
        </w:rPr>
      </w:pPr>
      <w:r w:rsidRPr="0027462F">
        <w:rPr>
          <w:rFonts w:ascii="Arial" w:hAnsi="Arial" w:cs="Arial"/>
          <w:color w:val="000000" w:themeColor="text1"/>
          <w:sz w:val="24"/>
          <w:szCs w:val="24"/>
        </w:rPr>
        <w:t xml:space="preserve">Knut </w:t>
      </w:r>
      <w:proofErr w:type="spellStart"/>
      <w:r w:rsidRPr="0027462F">
        <w:rPr>
          <w:rFonts w:ascii="Arial" w:hAnsi="Arial" w:cs="Arial"/>
          <w:color w:val="000000" w:themeColor="text1"/>
          <w:sz w:val="24"/>
          <w:szCs w:val="24"/>
        </w:rPr>
        <w:t>Haanaes</w:t>
      </w:r>
      <w:proofErr w:type="spellEnd"/>
      <w:r w:rsidRPr="0027462F">
        <w:rPr>
          <w:rFonts w:ascii="Arial" w:hAnsi="Arial" w:cs="Arial"/>
          <w:color w:val="000000" w:themeColor="text1"/>
          <w:sz w:val="24"/>
          <w:szCs w:val="24"/>
        </w:rPr>
        <w:t xml:space="preserve"> </w:t>
      </w:r>
      <w:proofErr w:type="spellStart"/>
      <w:r w:rsidRPr="0027462F">
        <w:rPr>
          <w:rFonts w:ascii="Arial" w:hAnsi="Arial" w:cs="Arial"/>
          <w:color w:val="000000" w:themeColor="text1"/>
          <w:sz w:val="24"/>
          <w:szCs w:val="24"/>
        </w:rPr>
        <w:t>and</w:t>
      </w:r>
      <w:proofErr w:type="spellEnd"/>
      <w:r w:rsidRPr="0027462F">
        <w:rPr>
          <w:rFonts w:ascii="Arial" w:hAnsi="Arial" w:cs="Arial"/>
          <w:color w:val="000000" w:themeColor="text1"/>
          <w:sz w:val="24"/>
          <w:szCs w:val="24"/>
        </w:rPr>
        <w:t xml:space="preserve"> Katherine Brown</w:t>
      </w:r>
    </w:p>
    <w:p w14:paraId="6691157F" w14:textId="77777777" w:rsidR="0027462F" w:rsidRPr="0027462F" w:rsidRDefault="0027462F" w:rsidP="0027462F">
      <w:pPr>
        <w:jc w:val="both"/>
        <w:rPr>
          <w:color w:val="000000" w:themeColor="text1"/>
          <w:sz w:val="24"/>
          <w:szCs w:val="24"/>
          <w:lang w:val="de-DE"/>
        </w:rPr>
      </w:pPr>
    </w:p>
    <w:p w14:paraId="5B3F186F" w14:textId="41679AFA" w:rsidR="0027462F" w:rsidRPr="0027462F" w:rsidRDefault="002E21FB" w:rsidP="0027462F">
      <w:pPr>
        <w:tabs>
          <w:tab w:val="num" w:pos="720"/>
        </w:tabs>
        <w:rPr>
          <w:b/>
          <w:bCs/>
          <w:i/>
          <w:iCs/>
          <w:sz w:val="24"/>
          <w:szCs w:val="24"/>
        </w:rPr>
      </w:pPr>
      <w:r w:rsidRPr="0027462F">
        <w:rPr>
          <w:b/>
          <w:bCs/>
          <w:i/>
          <w:iCs/>
          <w:color w:val="000000" w:themeColor="text1"/>
          <w:sz w:val="24"/>
          <w:szCs w:val="24"/>
        </w:rPr>
        <w:t>2</w:t>
      </w:r>
      <w:r w:rsidR="0027462F" w:rsidRPr="0027462F">
        <w:rPr>
          <w:b/>
          <w:bCs/>
          <w:i/>
          <w:iCs/>
          <w:color w:val="000000" w:themeColor="text1"/>
          <w:sz w:val="24"/>
          <w:szCs w:val="24"/>
        </w:rPr>
        <w:t>5</w:t>
      </w:r>
      <w:r w:rsidR="002A306E" w:rsidRPr="0027462F">
        <w:rPr>
          <w:b/>
          <w:bCs/>
          <w:i/>
          <w:iCs/>
          <w:color w:val="000000" w:themeColor="text1"/>
          <w:sz w:val="24"/>
          <w:szCs w:val="24"/>
        </w:rPr>
        <w:t>-</w:t>
      </w:r>
      <w:r w:rsidR="0027462F" w:rsidRPr="0027462F">
        <w:rPr>
          <w:b/>
          <w:bCs/>
          <w:i/>
          <w:iCs/>
          <w:sz w:val="24"/>
          <w:szCs w:val="24"/>
        </w:rPr>
        <w:t xml:space="preserve"> Executive Education post-pandemic</w:t>
      </w:r>
      <w:r w:rsidR="0027462F">
        <w:rPr>
          <w:b/>
          <w:bCs/>
          <w:i/>
          <w:iCs/>
          <w:sz w:val="24"/>
          <w:szCs w:val="24"/>
        </w:rPr>
        <w:t xml:space="preserve">: </w:t>
      </w:r>
      <w:r w:rsidR="0027462F" w:rsidRPr="0027462F">
        <w:rPr>
          <w:b/>
          <w:bCs/>
          <w:i/>
          <w:iCs/>
          <w:sz w:val="24"/>
          <w:szCs w:val="24"/>
        </w:rPr>
        <w:t>Some reflections on the role of technology-mediated interactions going forward</w:t>
      </w:r>
    </w:p>
    <w:p w14:paraId="37A921B4" w14:textId="30B9062E" w:rsidR="002A306E" w:rsidRDefault="002A306E" w:rsidP="0027462F">
      <w:pPr>
        <w:jc w:val="both"/>
        <w:rPr>
          <w:color w:val="000000" w:themeColor="text1"/>
          <w:sz w:val="24"/>
          <w:szCs w:val="24"/>
        </w:rPr>
      </w:pPr>
      <w:r w:rsidRPr="0027462F">
        <w:rPr>
          <w:color w:val="000000" w:themeColor="text1"/>
          <w:sz w:val="24"/>
          <w:szCs w:val="24"/>
        </w:rPr>
        <w:t>Jean-Francois Manzoni</w:t>
      </w:r>
    </w:p>
    <w:p w14:paraId="452EE894" w14:textId="339D55C0" w:rsidR="0027462F" w:rsidRDefault="0027462F" w:rsidP="0027462F">
      <w:pPr>
        <w:jc w:val="both"/>
        <w:rPr>
          <w:color w:val="000000" w:themeColor="text1"/>
          <w:sz w:val="24"/>
          <w:szCs w:val="24"/>
        </w:rPr>
      </w:pPr>
    </w:p>
    <w:p w14:paraId="4CEDEDD1" w14:textId="77777777" w:rsidR="0027462F" w:rsidRDefault="0027462F" w:rsidP="0027462F">
      <w:pPr>
        <w:pStyle w:val="BodyA"/>
        <w:suppressAutoHyphens/>
        <w:rPr>
          <w:rFonts w:ascii="Arial" w:hAnsi="Arial" w:cs="Arial"/>
          <w:b/>
          <w:bCs/>
          <w:i/>
          <w:iCs/>
          <w:sz w:val="24"/>
          <w:szCs w:val="24"/>
        </w:rPr>
      </w:pPr>
      <w:r w:rsidRPr="0027462F">
        <w:rPr>
          <w:rFonts w:ascii="Arial" w:hAnsi="Arial" w:cs="Arial"/>
          <w:b/>
          <w:bCs/>
          <w:i/>
          <w:iCs/>
          <w:color w:val="000000" w:themeColor="text1"/>
          <w:sz w:val="24"/>
          <w:szCs w:val="24"/>
        </w:rPr>
        <w:t>2</w:t>
      </w:r>
      <w:r>
        <w:rPr>
          <w:rFonts w:ascii="Arial" w:hAnsi="Arial" w:cs="Arial"/>
          <w:b/>
          <w:bCs/>
          <w:i/>
          <w:iCs/>
          <w:color w:val="000000" w:themeColor="text1"/>
          <w:sz w:val="24"/>
          <w:szCs w:val="24"/>
        </w:rPr>
        <w:t>6</w:t>
      </w:r>
      <w:r w:rsidRPr="0027462F">
        <w:rPr>
          <w:rFonts w:ascii="Arial" w:hAnsi="Arial" w:cs="Arial"/>
          <w:b/>
          <w:bCs/>
          <w:i/>
          <w:iCs/>
          <w:color w:val="000000" w:themeColor="text1"/>
          <w:sz w:val="24"/>
          <w:szCs w:val="24"/>
        </w:rPr>
        <w:t>-</w:t>
      </w:r>
      <w:r w:rsidRPr="0027462F">
        <w:rPr>
          <w:rFonts w:ascii="Arial" w:hAnsi="Arial" w:cs="Arial"/>
          <w:b/>
          <w:bCs/>
          <w:i/>
          <w:iCs/>
          <w:sz w:val="24"/>
          <w:szCs w:val="24"/>
        </w:rPr>
        <w:t xml:space="preserve">Executive Education </w:t>
      </w:r>
      <w:proofErr w:type="spellStart"/>
      <w:r w:rsidRPr="0027462F">
        <w:rPr>
          <w:rFonts w:ascii="Arial" w:hAnsi="Arial" w:cs="Arial"/>
          <w:b/>
          <w:bCs/>
          <w:i/>
          <w:iCs/>
          <w:sz w:val="24"/>
          <w:szCs w:val="24"/>
        </w:rPr>
        <w:t>for</w:t>
      </w:r>
      <w:proofErr w:type="spellEnd"/>
      <w:r w:rsidRPr="0027462F">
        <w:rPr>
          <w:rFonts w:ascii="Arial" w:hAnsi="Arial" w:cs="Arial"/>
          <w:b/>
          <w:bCs/>
          <w:i/>
          <w:iCs/>
          <w:sz w:val="24"/>
          <w:szCs w:val="24"/>
        </w:rPr>
        <w:t xml:space="preserve"> Family </w:t>
      </w:r>
      <w:proofErr w:type="spellStart"/>
      <w:r w:rsidRPr="0027462F">
        <w:rPr>
          <w:rFonts w:ascii="Arial" w:hAnsi="Arial" w:cs="Arial"/>
          <w:b/>
          <w:bCs/>
          <w:i/>
          <w:iCs/>
          <w:sz w:val="24"/>
          <w:szCs w:val="24"/>
        </w:rPr>
        <w:t>Owned</w:t>
      </w:r>
      <w:proofErr w:type="spellEnd"/>
      <w:r w:rsidRPr="0027462F">
        <w:rPr>
          <w:rFonts w:ascii="Arial" w:hAnsi="Arial" w:cs="Arial"/>
          <w:b/>
          <w:bCs/>
          <w:i/>
          <w:iCs/>
          <w:sz w:val="24"/>
          <w:szCs w:val="24"/>
        </w:rPr>
        <w:t xml:space="preserve"> Portfolio Corporations: Needs </w:t>
      </w:r>
      <w:proofErr w:type="spellStart"/>
      <w:r w:rsidRPr="0027462F">
        <w:rPr>
          <w:rFonts w:ascii="Arial" w:hAnsi="Arial" w:cs="Arial"/>
          <w:b/>
          <w:bCs/>
          <w:i/>
          <w:iCs/>
          <w:sz w:val="24"/>
          <w:szCs w:val="24"/>
        </w:rPr>
        <w:t>and</w:t>
      </w:r>
      <w:proofErr w:type="spellEnd"/>
      <w:r w:rsidRPr="0027462F">
        <w:rPr>
          <w:rFonts w:ascii="Arial" w:hAnsi="Arial" w:cs="Arial"/>
          <w:b/>
          <w:bCs/>
          <w:i/>
          <w:iCs/>
          <w:sz w:val="24"/>
          <w:szCs w:val="24"/>
        </w:rPr>
        <w:t xml:space="preserve"> </w:t>
      </w:r>
      <w:proofErr w:type="spellStart"/>
      <w:r w:rsidRPr="0027462F">
        <w:rPr>
          <w:rFonts w:ascii="Arial" w:hAnsi="Arial" w:cs="Arial"/>
          <w:b/>
          <w:bCs/>
          <w:i/>
          <w:iCs/>
          <w:sz w:val="24"/>
          <w:szCs w:val="24"/>
        </w:rPr>
        <w:t>Challenges</w:t>
      </w:r>
      <w:proofErr w:type="spellEnd"/>
    </w:p>
    <w:p w14:paraId="3E50679C" w14:textId="27E4B1C5" w:rsidR="0027462F" w:rsidRPr="0027462F" w:rsidRDefault="0027462F" w:rsidP="0027462F">
      <w:pPr>
        <w:pStyle w:val="BodyA"/>
        <w:suppressAutoHyphens/>
        <w:rPr>
          <w:rFonts w:ascii="Arial" w:hAnsi="Arial" w:cs="Arial"/>
          <w:sz w:val="24"/>
          <w:szCs w:val="24"/>
        </w:rPr>
      </w:pPr>
      <w:r w:rsidRPr="0027462F">
        <w:rPr>
          <w:rFonts w:ascii="Arial" w:hAnsi="Arial" w:cs="Arial"/>
          <w:sz w:val="24"/>
          <w:szCs w:val="24"/>
        </w:rPr>
        <w:t xml:space="preserve">Karen </w:t>
      </w:r>
      <w:proofErr w:type="spellStart"/>
      <w:r w:rsidRPr="0027462F">
        <w:rPr>
          <w:rFonts w:ascii="Arial" w:hAnsi="Arial" w:cs="Arial"/>
          <w:sz w:val="24"/>
          <w:szCs w:val="24"/>
        </w:rPr>
        <w:t>Mugnaini</w:t>
      </w:r>
      <w:proofErr w:type="spellEnd"/>
    </w:p>
    <w:p w14:paraId="35EF7460" w14:textId="77777777" w:rsidR="0027462F" w:rsidRPr="0027462F" w:rsidRDefault="0027462F" w:rsidP="0027462F">
      <w:pPr>
        <w:jc w:val="both"/>
        <w:rPr>
          <w:color w:val="000000" w:themeColor="text1"/>
          <w:sz w:val="24"/>
          <w:szCs w:val="24"/>
        </w:rPr>
      </w:pPr>
    </w:p>
    <w:p w14:paraId="5D19CCBA" w14:textId="77777777" w:rsidR="0027462F" w:rsidRDefault="002A306E" w:rsidP="0027462F">
      <w:pPr>
        <w:jc w:val="both"/>
        <w:rPr>
          <w:b/>
          <w:bCs/>
          <w:i/>
          <w:iCs/>
          <w:color w:val="000000" w:themeColor="text1"/>
          <w:sz w:val="24"/>
          <w:szCs w:val="24"/>
        </w:rPr>
      </w:pPr>
      <w:r w:rsidRPr="0027462F">
        <w:rPr>
          <w:b/>
          <w:bCs/>
          <w:i/>
          <w:iCs/>
          <w:color w:val="000000" w:themeColor="text1"/>
          <w:sz w:val="24"/>
          <w:szCs w:val="24"/>
        </w:rPr>
        <w:t>2</w:t>
      </w:r>
      <w:r w:rsidR="0027462F">
        <w:rPr>
          <w:b/>
          <w:bCs/>
          <w:i/>
          <w:iCs/>
          <w:color w:val="000000" w:themeColor="text1"/>
          <w:sz w:val="24"/>
          <w:szCs w:val="24"/>
        </w:rPr>
        <w:t>7</w:t>
      </w:r>
      <w:r w:rsidR="001F6ABE" w:rsidRPr="0027462F">
        <w:rPr>
          <w:b/>
          <w:bCs/>
          <w:i/>
          <w:iCs/>
          <w:color w:val="000000" w:themeColor="text1"/>
          <w:sz w:val="24"/>
          <w:szCs w:val="24"/>
        </w:rPr>
        <w:t>- Learning Analytics</w:t>
      </w:r>
    </w:p>
    <w:p w14:paraId="1CB82D0F" w14:textId="1FE6A2F5" w:rsidR="001F6ABE" w:rsidRPr="0027462F" w:rsidRDefault="001F6ABE" w:rsidP="0027462F">
      <w:pPr>
        <w:jc w:val="both"/>
        <w:rPr>
          <w:color w:val="000000" w:themeColor="text1"/>
          <w:sz w:val="24"/>
          <w:szCs w:val="24"/>
        </w:rPr>
      </w:pPr>
      <w:r w:rsidRPr="004A0DEC">
        <w:rPr>
          <w:color w:val="000000" w:themeColor="text1"/>
          <w:sz w:val="24"/>
          <w:szCs w:val="24"/>
        </w:rPr>
        <w:t>Martin Rodríguez</w:t>
      </w:r>
      <w:r w:rsidR="004A0DEC" w:rsidRPr="004A0DEC">
        <w:rPr>
          <w:color w:val="000000" w:themeColor="text1"/>
          <w:sz w:val="24"/>
          <w:szCs w:val="24"/>
        </w:rPr>
        <w:t xml:space="preserve"> Jugo</w:t>
      </w:r>
    </w:p>
    <w:p w14:paraId="60A5688C" w14:textId="77777777" w:rsidR="001F6ABE" w:rsidRPr="0027462F" w:rsidRDefault="001F6ABE" w:rsidP="0027462F">
      <w:pPr>
        <w:jc w:val="both"/>
        <w:rPr>
          <w:b/>
          <w:bCs/>
          <w:i/>
          <w:iCs/>
          <w:color w:val="000000" w:themeColor="text1"/>
          <w:sz w:val="24"/>
          <w:szCs w:val="24"/>
        </w:rPr>
      </w:pPr>
    </w:p>
    <w:p w14:paraId="14902531" w14:textId="5DFACEF1" w:rsidR="001F6ABE" w:rsidRPr="0027462F" w:rsidRDefault="001F6ABE" w:rsidP="0027462F">
      <w:pPr>
        <w:jc w:val="both"/>
        <w:rPr>
          <w:color w:val="000000" w:themeColor="text1"/>
          <w:sz w:val="24"/>
          <w:szCs w:val="24"/>
        </w:rPr>
      </w:pPr>
    </w:p>
    <w:p w14:paraId="661B2186" w14:textId="3A3738A1" w:rsidR="001E5594" w:rsidRPr="002525E1" w:rsidRDefault="002525E1" w:rsidP="002525E1">
      <w:pPr>
        <w:jc w:val="center"/>
        <w:rPr>
          <w:b/>
          <w:bCs/>
          <w:color w:val="000000" w:themeColor="text1"/>
          <w:sz w:val="24"/>
          <w:szCs w:val="24"/>
        </w:rPr>
      </w:pPr>
      <w:r w:rsidRPr="002525E1">
        <w:rPr>
          <w:b/>
          <w:bCs/>
          <w:sz w:val="24"/>
          <w:szCs w:val="24"/>
          <w:lang w:val="en-US"/>
        </w:rPr>
        <w:t>Case Studies to Part III “Innovation: Formats, Methods, Platforms”</w:t>
      </w:r>
    </w:p>
    <w:p w14:paraId="6F4CAF9C" w14:textId="77777777" w:rsidR="00CE05AF" w:rsidRPr="0027462F" w:rsidRDefault="00CE05AF" w:rsidP="0027462F">
      <w:pPr>
        <w:jc w:val="both"/>
        <w:rPr>
          <w:b/>
          <w:bCs/>
          <w:color w:val="000000" w:themeColor="text1"/>
          <w:sz w:val="24"/>
          <w:szCs w:val="24"/>
        </w:rPr>
      </w:pPr>
    </w:p>
    <w:p w14:paraId="245FB373" w14:textId="77777777" w:rsidR="001F6ABE" w:rsidRPr="0027462F" w:rsidRDefault="001F6ABE" w:rsidP="0027462F">
      <w:pPr>
        <w:jc w:val="both"/>
        <w:rPr>
          <w:color w:val="000000" w:themeColor="text1"/>
          <w:sz w:val="24"/>
          <w:szCs w:val="24"/>
        </w:rPr>
      </w:pPr>
    </w:p>
    <w:p w14:paraId="6A75B3AC" w14:textId="77777777" w:rsidR="0027462F" w:rsidRDefault="001F6ABE" w:rsidP="0027462F">
      <w:pPr>
        <w:jc w:val="both"/>
        <w:rPr>
          <w:color w:val="000000" w:themeColor="text1"/>
          <w:sz w:val="24"/>
          <w:szCs w:val="24"/>
        </w:rPr>
      </w:pPr>
      <w:r w:rsidRPr="0027462F">
        <w:rPr>
          <w:b/>
          <w:bCs/>
          <w:i/>
          <w:iCs/>
          <w:color w:val="000000" w:themeColor="text1"/>
          <w:sz w:val="24"/>
          <w:szCs w:val="24"/>
        </w:rPr>
        <w:t>2</w:t>
      </w:r>
      <w:r w:rsidR="0027462F">
        <w:rPr>
          <w:b/>
          <w:bCs/>
          <w:i/>
          <w:iCs/>
          <w:color w:val="000000" w:themeColor="text1"/>
          <w:sz w:val="24"/>
          <w:szCs w:val="24"/>
        </w:rPr>
        <w:t>8</w:t>
      </w:r>
      <w:r w:rsidRPr="0027462F">
        <w:rPr>
          <w:b/>
          <w:bCs/>
          <w:i/>
          <w:iCs/>
          <w:color w:val="000000" w:themeColor="text1"/>
          <w:sz w:val="24"/>
          <w:szCs w:val="24"/>
        </w:rPr>
        <w:t>-</w:t>
      </w:r>
      <w:r w:rsidR="00CE05AF" w:rsidRPr="0027462F">
        <w:rPr>
          <w:b/>
          <w:bCs/>
          <w:i/>
          <w:iCs/>
          <w:color w:val="000000" w:themeColor="text1"/>
          <w:sz w:val="24"/>
          <w:szCs w:val="24"/>
        </w:rPr>
        <w:t>Learning platforms:</w:t>
      </w:r>
      <w:r w:rsidR="0027462F">
        <w:rPr>
          <w:b/>
          <w:bCs/>
          <w:i/>
          <w:iCs/>
          <w:color w:val="000000" w:themeColor="text1"/>
          <w:sz w:val="24"/>
          <w:szCs w:val="24"/>
        </w:rPr>
        <w:t xml:space="preserve"> </w:t>
      </w:r>
      <w:r w:rsidRPr="0027462F">
        <w:rPr>
          <w:b/>
          <w:bCs/>
          <w:i/>
          <w:iCs/>
          <w:color w:val="000000" w:themeColor="text1"/>
          <w:sz w:val="24"/>
          <w:szCs w:val="24"/>
        </w:rPr>
        <w:t>edX</w:t>
      </w:r>
    </w:p>
    <w:p w14:paraId="06741461" w14:textId="6AA20A81" w:rsidR="001F6ABE" w:rsidRPr="0027462F" w:rsidRDefault="001F6ABE" w:rsidP="0027462F">
      <w:pPr>
        <w:jc w:val="both"/>
        <w:rPr>
          <w:color w:val="000000" w:themeColor="text1"/>
          <w:sz w:val="24"/>
          <w:szCs w:val="24"/>
        </w:rPr>
      </w:pPr>
      <w:r w:rsidRPr="0027462F">
        <w:rPr>
          <w:color w:val="000000" w:themeColor="text1"/>
          <w:sz w:val="24"/>
          <w:szCs w:val="24"/>
        </w:rPr>
        <w:t>Anant Agarwal</w:t>
      </w:r>
    </w:p>
    <w:p w14:paraId="2E3E794C" w14:textId="77777777" w:rsidR="001F6ABE" w:rsidRPr="0027462F" w:rsidRDefault="001F6ABE" w:rsidP="0027462F">
      <w:pPr>
        <w:jc w:val="both"/>
        <w:rPr>
          <w:color w:val="000000" w:themeColor="text1"/>
          <w:sz w:val="24"/>
          <w:szCs w:val="24"/>
        </w:rPr>
      </w:pPr>
    </w:p>
    <w:p w14:paraId="63CBEE67" w14:textId="3A31B98A" w:rsidR="0027462F" w:rsidRDefault="001F6ABE" w:rsidP="0027462F">
      <w:pPr>
        <w:jc w:val="both"/>
        <w:rPr>
          <w:b/>
          <w:bCs/>
          <w:i/>
          <w:iCs/>
          <w:color w:val="000000" w:themeColor="text1"/>
          <w:sz w:val="24"/>
          <w:szCs w:val="24"/>
        </w:rPr>
      </w:pPr>
      <w:r w:rsidRPr="0027462F">
        <w:rPr>
          <w:b/>
          <w:bCs/>
          <w:i/>
          <w:iCs/>
          <w:color w:val="000000" w:themeColor="text1"/>
          <w:sz w:val="24"/>
          <w:szCs w:val="24"/>
        </w:rPr>
        <w:t>2</w:t>
      </w:r>
      <w:r w:rsidR="0027462F">
        <w:rPr>
          <w:b/>
          <w:bCs/>
          <w:i/>
          <w:iCs/>
          <w:color w:val="000000" w:themeColor="text1"/>
          <w:sz w:val="24"/>
          <w:szCs w:val="24"/>
        </w:rPr>
        <w:t>9</w:t>
      </w:r>
      <w:r w:rsidRPr="0027462F">
        <w:rPr>
          <w:b/>
          <w:bCs/>
          <w:i/>
          <w:iCs/>
          <w:color w:val="000000" w:themeColor="text1"/>
          <w:sz w:val="24"/>
          <w:szCs w:val="24"/>
        </w:rPr>
        <w:t>-</w:t>
      </w:r>
      <w:r w:rsidR="00CE05AF" w:rsidRPr="0027462F">
        <w:rPr>
          <w:b/>
          <w:bCs/>
          <w:i/>
          <w:iCs/>
          <w:color w:val="000000" w:themeColor="text1"/>
          <w:sz w:val="24"/>
          <w:szCs w:val="24"/>
        </w:rPr>
        <w:t xml:space="preserve">Enhancing social reach: </w:t>
      </w:r>
      <w:proofErr w:type="spellStart"/>
      <w:r w:rsidRPr="0027462F">
        <w:rPr>
          <w:b/>
          <w:bCs/>
          <w:i/>
          <w:iCs/>
          <w:color w:val="000000" w:themeColor="text1"/>
          <w:sz w:val="24"/>
          <w:szCs w:val="24"/>
        </w:rPr>
        <w:t>Open</w:t>
      </w:r>
      <w:r w:rsidR="0027462F">
        <w:rPr>
          <w:b/>
          <w:bCs/>
          <w:i/>
          <w:iCs/>
          <w:color w:val="000000" w:themeColor="text1"/>
          <w:sz w:val="24"/>
          <w:szCs w:val="24"/>
        </w:rPr>
        <w:t>C</w:t>
      </w:r>
      <w:r w:rsidRPr="0027462F">
        <w:rPr>
          <w:b/>
          <w:bCs/>
          <w:i/>
          <w:iCs/>
          <w:color w:val="000000" w:themeColor="text1"/>
          <w:sz w:val="24"/>
          <w:szCs w:val="24"/>
        </w:rPr>
        <w:t>lassrooms</w:t>
      </w:r>
      <w:proofErr w:type="spellEnd"/>
    </w:p>
    <w:p w14:paraId="2DC02AF5" w14:textId="054912B2" w:rsidR="001F6ABE" w:rsidRPr="0027462F" w:rsidRDefault="001F6ABE" w:rsidP="0027462F">
      <w:pPr>
        <w:jc w:val="both"/>
        <w:rPr>
          <w:b/>
          <w:bCs/>
          <w:i/>
          <w:iCs/>
          <w:color w:val="000000" w:themeColor="text1"/>
          <w:sz w:val="24"/>
          <w:szCs w:val="24"/>
        </w:rPr>
      </w:pPr>
      <w:r w:rsidRPr="0027462F">
        <w:rPr>
          <w:color w:val="000000" w:themeColor="text1"/>
          <w:sz w:val="24"/>
          <w:szCs w:val="24"/>
        </w:rPr>
        <w:t xml:space="preserve">Pierre Dubuc </w:t>
      </w:r>
    </w:p>
    <w:p w14:paraId="6C9766A3" w14:textId="5CC0C963" w:rsidR="00C23F17" w:rsidRPr="0027462F" w:rsidRDefault="00C23F17" w:rsidP="0027462F">
      <w:pPr>
        <w:rPr>
          <w:color w:val="000000" w:themeColor="text1"/>
          <w:sz w:val="24"/>
          <w:szCs w:val="24"/>
        </w:rPr>
      </w:pPr>
    </w:p>
    <w:p w14:paraId="4D453679" w14:textId="477B26AA" w:rsidR="001919E4" w:rsidRPr="00D6651C" w:rsidRDefault="001919E4" w:rsidP="001919E4">
      <w:pPr>
        <w:spacing w:before="120"/>
        <w:rPr>
          <w:b/>
          <w:i/>
          <w:sz w:val="24"/>
          <w:szCs w:val="24"/>
        </w:rPr>
      </w:pPr>
      <w:r>
        <w:rPr>
          <w:b/>
          <w:bCs/>
          <w:i/>
          <w:iCs/>
          <w:color w:val="000000" w:themeColor="text1"/>
          <w:sz w:val="24"/>
          <w:szCs w:val="24"/>
        </w:rPr>
        <w:t>30</w:t>
      </w:r>
      <w:r w:rsidR="005803BE" w:rsidRPr="0027462F">
        <w:rPr>
          <w:b/>
          <w:bCs/>
          <w:i/>
          <w:iCs/>
          <w:color w:val="000000" w:themeColor="text1"/>
          <w:sz w:val="24"/>
          <w:szCs w:val="24"/>
          <w:lang w:val="en-US"/>
        </w:rPr>
        <w:t xml:space="preserve">-Chinese Executive education in perspective: </w:t>
      </w:r>
      <w:r w:rsidRPr="00D6651C">
        <w:rPr>
          <w:b/>
          <w:i/>
          <w:sz w:val="24"/>
          <w:szCs w:val="24"/>
        </w:rPr>
        <w:t>CKGSB’s Innovations in Business Education</w:t>
      </w:r>
    </w:p>
    <w:p w14:paraId="3AD31892" w14:textId="6F834790" w:rsidR="0048498E" w:rsidRDefault="005803BE" w:rsidP="0027462F">
      <w:pPr>
        <w:jc w:val="both"/>
        <w:rPr>
          <w:color w:val="000000" w:themeColor="text1"/>
          <w:sz w:val="24"/>
          <w:szCs w:val="24"/>
          <w:lang w:val="en-US"/>
        </w:rPr>
      </w:pPr>
      <w:r w:rsidRPr="0027462F">
        <w:rPr>
          <w:color w:val="000000" w:themeColor="text1"/>
          <w:sz w:val="24"/>
          <w:szCs w:val="24"/>
          <w:lang w:val="en-US"/>
        </w:rPr>
        <w:t>Xiang</w:t>
      </w:r>
      <w:r w:rsidR="0027462F">
        <w:rPr>
          <w:color w:val="000000" w:themeColor="text1"/>
          <w:sz w:val="24"/>
          <w:szCs w:val="24"/>
          <w:lang w:val="en-US"/>
        </w:rPr>
        <w:t xml:space="preserve"> Bing</w:t>
      </w:r>
    </w:p>
    <w:p w14:paraId="1A5D61D7" w14:textId="0B7F38C5" w:rsidR="00C2337D" w:rsidRDefault="00C2337D" w:rsidP="0027462F">
      <w:pPr>
        <w:jc w:val="both"/>
        <w:rPr>
          <w:color w:val="000000" w:themeColor="text1"/>
          <w:sz w:val="24"/>
          <w:szCs w:val="24"/>
          <w:lang w:val="en-US"/>
        </w:rPr>
      </w:pPr>
    </w:p>
    <w:p w14:paraId="2AB191DE" w14:textId="7935C33E" w:rsidR="00C2337D" w:rsidRDefault="00C2337D">
      <w:pPr>
        <w:rPr>
          <w:color w:val="000000" w:themeColor="text1"/>
          <w:sz w:val="24"/>
          <w:szCs w:val="24"/>
          <w:lang w:val="en-US"/>
        </w:rPr>
      </w:pPr>
      <w:r>
        <w:rPr>
          <w:color w:val="000000" w:themeColor="text1"/>
          <w:sz w:val="24"/>
          <w:szCs w:val="24"/>
          <w:lang w:val="en-US"/>
        </w:rPr>
        <w:br w:type="page"/>
      </w:r>
    </w:p>
    <w:p w14:paraId="57944033" w14:textId="77777777" w:rsidR="00646568" w:rsidRPr="0027462F" w:rsidRDefault="00646568" w:rsidP="00646568">
      <w:pPr>
        <w:jc w:val="center"/>
        <w:rPr>
          <w:b/>
          <w:i/>
          <w:iCs/>
          <w:color w:val="000000" w:themeColor="text1"/>
          <w:sz w:val="24"/>
          <w:szCs w:val="24"/>
          <w:lang w:val="en-US" w:bidi="en-US"/>
        </w:rPr>
      </w:pPr>
      <w:r w:rsidRPr="0027462F">
        <w:rPr>
          <w:b/>
          <w:i/>
          <w:iCs/>
          <w:color w:val="000000" w:themeColor="text1"/>
          <w:sz w:val="24"/>
          <w:szCs w:val="24"/>
          <w:lang w:val="en-US" w:bidi="en-US"/>
        </w:rPr>
        <w:lastRenderedPageBreak/>
        <w:t>Contributors to this book</w:t>
      </w:r>
    </w:p>
    <w:p w14:paraId="647066BC" w14:textId="77777777" w:rsidR="00C2337D" w:rsidRDefault="00C2337D" w:rsidP="00C2337D">
      <w:pPr>
        <w:jc w:val="center"/>
        <w:rPr>
          <w:b/>
          <w:bCs/>
          <w:color w:val="000000" w:themeColor="text1"/>
          <w:lang w:val="en-US"/>
        </w:rPr>
      </w:pPr>
    </w:p>
    <w:p w14:paraId="47223029" w14:textId="77777777" w:rsidR="00C2337D" w:rsidRDefault="00C2337D" w:rsidP="00C2337D">
      <w:pPr>
        <w:rPr>
          <w:b/>
          <w:bCs/>
          <w:color w:val="000000" w:themeColor="text1"/>
          <w:lang w:val="en-US"/>
        </w:rPr>
      </w:pPr>
    </w:p>
    <w:p w14:paraId="059E6406" w14:textId="77777777" w:rsidR="00C2337D" w:rsidRPr="00826E38" w:rsidRDefault="00C2337D" w:rsidP="00C2337D">
      <w:pPr>
        <w:rPr>
          <w:color w:val="000000" w:themeColor="text1"/>
          <w:lang w:val="en-US" w:eastAsia="es-ES_tradnl"/>
        </w:rPr>
      </w:pPr>
      <w:r w:rsidRPr="00826E38">
        <w:rPr>
          <w:b/>
          <w:bCs/>
          <w:color w:val="000000" w:themeColor="text1"/>
          <w:lang w:val="en-US"/>
        </w:rPr>
        <w:t xml:space="preserve">Anant Agarwal </w:t>
      </w:r>
      <w:r w:rsidRPr="00826E38">
        <w:rPr>
          <w:color w:val="000000" w:themeColor="text1"/>
          <w:lang w:val="en-US"/>
        </w:rPr>
        <w:t xml:space="preserve">is the founding CEO of edX, a professor of electrical engineering and computer science at MIT and a member of the international commission in global education financing at Education Commission, as well as founder of several start-ups. </w:t>
      </w:r>
    </w:p>
    <w:p w14:paraId="286FE677" w14:textId="77777777" w:rsidR="00C2337D" w:rsidRPr="00F55D78" w:rsidRDefault="00C2337D" w:rsidP="00C2337D">
      <w:pPr>
        <w:rPr>
          <w:b/>
          <w:bCs/>
          <w:lang w:val="en-US"/>
        </w:rPr>
      </w:pPr>
    </w:p>
    <w:p w14:paraId="67E9241E" w14:textId="77777777" w:rsidR="00C2337D" w:rsidRPr="00F55D78" w:rsidRDefault="00C2337D" w:rsidP="00C2337D">
      <w:pPr>
        <w:rPr>
          <w:lang w:val="en-US"/>
        </w:rPr>
      </w:pPr>
      <w:r w:rsidRPr="00F55D78">
        <w:rPr>
          <w:b/>
          <w:bCs/>
          <w:lang w:val="en-US"/>
        </w:rPr>
        <w:t xml:space="preserve">Diego del </w:t>
      </w:r>
      <w:proofErr w:type="spellStart"/>
      <w:r w:rsidRPr="00F55D78">
        <w:rPr>
          <w:b/>
          <w:bCs/>
          <w:lang w:val="en-US"/>
        </w:rPr>
        <w:t>Alcázar</w:t>
      </w:r>
      <w:proofErr w:type="spellEnd"/>
      <w:r w:rsidRPr="00F55D78">
        <w:rPr>
          <w:b/>
          <w:bCs/>
          <w:lang w:val="en-US"/>
        </w:rPr>
        <w:t xml:space="preserve"> </w:t>
      </w:r>
      <w:proofErr w:type="spellStart"/>
      <w:r w:rsidRPr="00F55D78">
        <w:rPr>
          <w:b/>
          <w:bCs/>
          <w:lang w:val="en-US"/>
        </w:rPr>
        <w:t>Benjumea</w:t>
      </w:r>
      <w:proofErr w:type="spellEnd"/>
      <w:r w:rsidRPr="00F55D78">
        <w:rPr>
          <w:b/>
          <w:bCs/>
          <w:lang w:val="en-US"/>
        </w:rPr>
        <w:t xml:space="preserve"> </w:t>
      </w:r>
      <w:r w:rsidRPr="00F55D78">
        <w:rPr>
          <w:lang w:val="en-US"/>
        </w:rPr>
        <w:t xml:space="preserve">is Executive Vice President of IE University, member of the board of Spain </w:t>
      </w:r>
      <w:proofErr w:type="spellStart"/>
      <w:r w:rsidRPr="00F55D78">
        <w:rPr>
          <w:lang w:val="en-US"/>
        </w:rPr>
        <w:t>StartUp</w:t>
      </w:r>
      <w:proofErr w:type="spellEnd"/>
      <w:r w:rsidRPr="00F55D78">
        <w:rPr>
          <w:lang w:val="en-US"/>
        </w:rPr>
        <w:t>, member of the board Headspring (FT-IE).</w:t>
      </w:r>
    </w:p>
    <w:p w14:paraId="761B7846" w14:textId="77777777" w:rsidR="00C2337D" w:rsidRPr="00F55D78" w:rsidRDefault="00C2337D" w:rsidP="00C2337D">
      <w:pPr>
        <w:rPr>
          <w:color w:val="FF0000"/>
          <w:lang w:val="en-US"/>
        </w:rPr>
      </w:pPr>
    </w:p>
    <w:p w14:paraId="16E20C6B" w14:textId="77777777" w:rsidR="00C2337D" w:rsidRPr="00F55D78" w:rsidRDefault="00C2337D" w:rsidP="00C2337D">
      <w:pPr>
        <w:rPr>
          <w:lang w:val="en-US"/>
        </w:rPr>
      </w:pPr>
      <w:r w:rsidRPr="00F55D78">
        <w:rPr>
          <w:b/>
          <w:bCs/>
          <w:lang w:val="en-US"/>
        </w:rPr>
        <w:t xml:space="preserve">Gabriela Alvarado Cabrera </w:t>
      </w:r>
      <w:r w:rsidRPr="00F55D78">
        <w:rPr>
          <w:rFonts w:ascii="Tahoma" w:hAnsi="Tahoma" w:cs="Tahoma"/>
          <w:b/>
          <w:bCs/>
          <w:lang w:val="en-US"/>
        </w:rPr>
        <w:t>﻿</w:t>
      </w:r>
      <w:r w:rsidRPr="00F55D78">
        <w:rPr>
          <w:lang w:val="en-US"/>
        </w:rPr>
        <w:t xml:space="preserve">is Professor of Marketing at IPADE Business School where she also serves as Associate Director of Research and Academic Processes. She is member of the EFMD Research </w:t>
      </w:r>
      <w:proofErr w:type="gramStart"/>
      <w:r w:rsidRPr="00F55D78">
        <w:rPr>
          <w:lang w:val="en-US"/>
        </w:rPr>
        <w:t>Committee</w:t>
      </w:r>
      <w:proofErr w:type="gramEnd"/>
      <w:r w:rsidRPr="00F55D78">
        <w:rPr>
          <w:lang w:val="en-US"/>
        </w:rPr>
        <w:t xml:space="preserve"> and </w:t>
      </w:r>
      <w:r>
        <w:rPr>
          <w:lang w:val="en-US"/>
        </w:rPr>
        <w:t>h</w:t>
      </w:r>
      <w:r w:rsidRPr="00F55D78">
        <w:rPr>
          <w:lang w:val="en-US"/>
        </w:rPr>
        <w:t>er research focuses on management education, business schools’ reputation, international accreditations, and rankings.</w:t>
      </w:r>
    </w:p>
    <w:p w14:paraId="7903296D" w14:textId="77777777" w:rsidR="00C2337D" w:rsidRPr="00F55D78" w:rsidRDefault="00C2337D" w:rsidP="00C2337D">
      <w:pPr>
        <w:rPr>
          <w:lang w:val="en-US"/>
        </w:rPr>
      </w:pPr>
    </w:p>
    <w:p w14:paraId="09594285" w14:textId="77777777" w:rsidR="00C2337D" w:rsidRPr="00826E38" w:rsidRDefault="00C2337D" w:rsidP="00C2337D">
      <w:pPr>
        <w:rPr>
          <w:lang w:val="en-US"/>
        </w:rPr>
      </w:pPr>
      <w:r w:rsidRPr="00F55D78">
        <w:rPr>
          <w:b/>
          <w:bCs/>
          <w:lang w:val="en-US"/>
        </w:rPr>
        <w:t xml:space="preserve">Michael Arena </w:t>
      </w:r>
      <w:r w:rsidRPr="00F55D78">
        <w:rPr>
          <w:lang w:val="en-US"/>
        </w:rPr>
        <w:t xml:space="preserve">is VP Talent and Development at Amazon Web Services (AWS) and member of Organizational Dynamics Faculty, University of Pennsylvania (US). He has been Chief Talent Officer at General Motors and Visiting Scientist at the MIT Media Lab. </w:t>
      </w:r>
    </w:p>
    <w:p w14:paraId="4059AEF9" w14:textId="77777777" w:rsidR="00C2337D" w:rsidRPr="00826E38" w:rsidRDefault="00C2337D" w:rsidP="00C2337D">
      <w:pPr>
        <w:rPr>
          <w:lang w:val="en-US"/>
        </w:rPr>
      </w:pPr>
      <w:r w:rsidRPr="00F55D78">
        <w:rPr>
          <w:lang w:val="en-US"/>
        </w:rPr>
        <w:t> </w:t>
      </w:r>
    </w:p>
    <w:p w14:paraId="4B9A6B4F" w14:textId="77777777" w:rsidR="00C2337D" w:rsidRPr="00826E38" w:rsidRDefault="00C2337D" w:rsidP="00C2337D">
      <w:pPr>
        <w:rPr>
          <w:color w:val="000000" w:themeColor="text1"/>
          <w:lang w:val="en-US"/>
        </w:rPr>
      </w:pPr>
      <w:r w:rsidRPr="00826E38">
        <w:rPr>
          <w:b/>
          <w:bCs/>
          <w:color w:val="000000" w:themeColor="text1"/>
          <w:lang w:val="en-US"/>
        </w:rPr>
        <w:t xml:space="preserve">Caryn Beck Dudley </w:t>
      </w:r>
      <w:r w:rsidRPr="00826E38">
        <w:rPr>
          <w:color w:val="000000" w:themeColor="text1"/>
          <w:lang w:val="en-US"/>
        </w:rPr>
        <w:t xml:space="preserve">is President and CEO of AACSB International and a scholar in law and ethical organizations. She has been </w:t>
      </w:r>
      <w:r>
        <w:rPr>
          <w:color w:val="000000" w:themeColor="text1"/>
          <w:lang w:val="en-US"/>
        </w:rPr>
        <w:t>d</w:t>
      </w:r>
      <w:r w:rsidRPr="00826E38">
        <w:rPr>
          <w:color w:val="000000" w:themeColor="text1"/>
          <w:lang w:val="en-US"/>
        </w:rPr>
        <w:t xml:space="preserve">ean at the business schools of Santa Clara University, Florida State University and Utah State University </w:t>
      </w:r>
    </w:p>
    <w:p w14:paraId="7E13A244" w14:textId="77777777" w:rsidR="00C2337D" w:rsidRPr="00F55D78" w:rsidRDefault="00C2337D" w:rsidP="00C2337D">
      <w:pPr>
        <w:rPr>
          <w:b/>
          <w:bCs/>
          <w:lang w:val="en-US"/>
        </w:rPr>
      </w:pPr>
    </w:p>
    <w:p w14:paraId="52451279" w14:textId="77777777" w:rsidR="00C2337D" w:rsidRPr="00F55D78" w:rsidRDefault="00C2337D" w:rsidP="00C2337D">
      <w:pPr>
        <w:rPr>
          <w:lang w:val="en-US"/>
        </w:rPr>
      </w:pPr>
      <w:r w:rsidRPr="00F55D78">
        <w:rPr>
          <w:b/>
          <w:bCs/>
          <w:lang w:val="en-US"/>
        </w:rPr>
        <w:t xml:space="preserve">Julian </w:t>
      </w:r>
      <w:proofErr w:type="spellStart"/>
      <w:r w:rsidRPr="00F55D78">
        <w:rPr>
          <w:b/>
          <w:bCs/>
          <w:lang w:val="en-US"/>
        </w:rPr>
        <w:t>Birkinshaw</w:t>
      </w:r>
      <w:proofErr w:type="spellEnd"/>
      <w:r w:rsidRPr="00F55D78">
        <w:rPr>
          <w:lang w:val="en-US"/>
        </w:rPr>
        <w:t xml:space="preserve"> is Professor of Strategy and Entrepreneurship at London Business School (UK). He is a member of the British Academy, has been listed among the Top 50 Management Thinkers and has published 15 books</w:t>
      </w:r>
    </w:p>
    <w:p w14:paraId="3EE28AE4" w14:textId="77777777" w:rsidR="00C2337D" w:rsidRPr="00F55D78" w:rsidRDefault="00C2337D" w:rsidP="00C2337D">
      <w:pPr>
        <w:rPr>
          <w:lang w:val="en-US"/>
        </w:rPr>
      </w:pPr>
    </w:p>
    <w:p w14:paraId="13F72BFD" w14:textId="77777777" w:rsidR="00C2337D" w:rsidRPr="00F55D78" w:rsidRDefault="00C2337D" w:rsidP="00C2337D">
      <w:pPr>
        <w:rPr>
          <w:lang w:val="en-US"/>
        </w:rPr>
      </w:pPr>
      <w:r w:rsidRPr="00F55D78">
        <w:rPr>
          <w:b/>
          <w:bCs/>
          <w:lang w:val="en-US"/>
        </w:rPr>
        <w:t xml:space="preserve">Paolo </w:t>
      </w:r>
      <w:proofErr w:type="spellStart"/>
      <w:r w:rsidRPr="00F55D78">
        <w:rPr>
          <w:b/>
          <w:bCs/>
          <w:lang w:val="en-US"/>
        </w:rPr>
        <w:t>Boccardelli</w:t>
      </w:r>
      <w:proofErr w:type="spellEnd"/>
      <w:r w:rsidRPr="00F55D78">
        <w:rPr>
          <w:lang w:val="en-US"/>
        </w:rPr>
        <w:t xml:space="preserve"> is Dean and CEO at </w:t>
      </w:r>
      <w:proofErr w:type="spellStart"/>
      <w:r w:rsidRPr="00F55D78">
        <w:rPr>
          <w:lang w:val="en-US"/>
        </w:rPr>
        <w:t>Luiss</w:t>
      </w:r>
      <w:proofErr w:type="spellEnd"/>
      <w:r w:rsidRPr="00F55D78">
        <w:rPr>
          <w:lang w:val="en-US"/>
        </w:rPr>
        <w:t xml:space="preserve"> Business School, and Full Professor of Corporate Strategy and Management. Member of the EQUIS Committee and Advisor of Quality Services and Processes to schools, he is expert of International Standing at the Australian Research Council, and Chairman of the Scientific Committee of the Ericsson Foundation. </w:t>
      </w:r>
    </w:p>
    <w:p w14:paraId="0C5F569D" w14:textId="77777777" w:rsidR="00C2337D" w:rsidRPr="00F55D78" w:rsidRDefault="00C2337D" w:rsidP="00C2337D">
      <w:pPr>
        <w:rPr>
          <w:lang w:val="en-US"/>
        </w:rPr>
      </w:pPr>
    </w:p>
    <w:p w14:paraId="408A865F" w14:textId="77777777" w:rsidR="00C2337D" w:rsidRPr="00826E38" w:rsidRDefault="00C2337D" w:rsidP="00C2337D">
      <w:pPr>
        <w:rPr>
          <w:lang w:val="en-US"/>
        </w:rPr>
      </w:pPr>
      <w:r w:rsidRPr="00F55D78">
        <w:rPr>
          <w:b/>
          <w:bCs/>
          <w:lang w:val="en-US"/>
        </w:rPr>
        <w:t>Katherine Brown</w:t>
      </w:r>
      <w:r w:rsidRPr="00F55D78">
        <w:rPr>
          <w:lang w:val="en-US"/>
        </w:rPr>
        <w:t> is a specialist in ESG investing, former Head of Sustainable and Impact Investing and Global Leadership Fellow at the World Economic Forum, and a Senior Advisor to IMD Business School.</w:t>
      </w:r>
    </w:p>
    <w:p w14:paraId="1D51D357" w14:textId="77777777" w:rsidR="00C2337D" w:rsidRPr="00F55D78" w:rsidRDefault="00C2337D" w:rsidP="00C2337D">
      <w:pPr>
        <w:rPr>
          <w:b/>
          <w:bCs/>
          <w:color w:val="FF0000"/>
          <w:lang w:val="en-US"/>
        </w:rPr>
      </w:pPr>
    </w:p>
    <w:p w14:paraId="67256880" w14:textId="77777777" w:rsidR="00C2337D" w:rsidRPr="00F55D78" w:rsidRDefault="00C2337D" w:rsidP="00C2337D">
      <w:pPr>
        <w:rPr>
          <w:lang w:val="en-US"/>
        </w:rPr>
      </w:pPr>
      <w:r w:rsidRPr="00F55D78">
        <w:rPr>
          <w:b/>
          <w:bCs/>
          <w:lang w:val="en-US"/>
        </w:rPr>
        <w:t xml:space="preserve">Salvador Carmona </w:t>
      </w:r>
      <w:r w:rsidRPr="00F55D78">
        <w:rPr>
          <w:lang w:val="en-US"/>
        </w:rPr>
        <w:t xml:space="preserve">is the Rector at IE University </w:t>
      </w:r>
      <w:r w:rsidRPr="00F55D78">
        <w:rPr>
          <w:rFonts w:ascii="Tahoma" w:hAnsi="Tahoma" w:cs="Tahoma"/>
          <w:lang w:val="en-US"/>
        </w:rPr>
        <w:t>﻿</w:t>
      </w:r>
      <w:r w:rsidRPr="00F55D78">
        <w:rPr>
          <w:lang w:val="en-US"/>
        </w:rPr>
        <w:t>(Spain) and Professor of Accounting and Management Control. He has served as President of the European Accounting Association and Editor of the European Accounting Review.</w:t>
      </w:r>
    </w:p>
    <w:p w14:paraId="2126E3AC" w14:textId="77777777" w:rsidR="00C2337D" w:rsidRPr="00F55D78" w:rsidRDefault="00C2337D" w:rsidP="00C2337D">
      <w:pPr>
        <w:rPr>
          <w:lang w:val="en-US"/>
        </w:rPr>
      </w:pPr>
    </w:p>
    <w:p w14:paraId="6BF909E9" w14:textId="77777777" w:rsidR="00C2337D" w:rsidRPr="00F55D78" w:rsidRDefault="00C2337D" w:rsidP="00C2337D">
      <w:pPr>
        <w:rPr>
          <w:lang w:val="en-US"/>
        </w:rPr>
      </w:pPr>
      <w:proofErr w:type="spellStart"/>
      <w:r w:rsidRPr="00F55D78">
        <w:rPr>
          <w:b/>
          <w:bCs/>
          <w:lang w:val="en-US"/>
        </w:rPr>
        <w:t>Bala</w:t>
      </w:r>
      <w:proofErr w:type="spellEnd"/>
      <w:r w:rsidRPr="00F55D78">
        <w:rPr>
          <w:b/>
          <w:bCs/>
          <w:lang w:val="en-US"/>
        </w:rPr>
        <w:t xml:space="preserve"> Chakravarthy</w:t>
      </w:r>
      <w:r w:rsidRPr="00F55D78">
        <w:rPr>
          <w:lang w:val="en-US"/>
        </w:rPr>
        <w:t xml:space="preserve"> is Professor Emeritus of Strategy &amp; Leadership at IMD; and a former professor at INSEAD and Wharton. He has worked with leading multinational companies as a management consultant and educator. He is a Fellow of the Strategic Management Society; and has served on the editorial boards of top journals in the field. </w:t>
      </w:r>
    </w:p>
    <w:p w14:paraId="4BFE13F9" w14:textId="77777777" w:rsidR="00C2337D" w:rsidRPr="00F55D78" w:rsidRDefault="00C2337D" w:rsidP="00C2337D">
      <w:pPr>
        <w:rPr>
          <w:lang w:val="en-US"/>
        </w:rPr>
      </w:pPr>
    </w:p>
    <w:p w14:paraId="6D5119B0" w14:textId="77777777" w:rsidR="00C2337D" w:rsidRPr="00F55D78" w:rsidRDefault="00C2337D" w:rsidP="00C2337D">
      <w:pPr>
        <w:spacing w:after="240"/>
        <w:rPr>
          <w:lang w:val="fr-FR"/>
        </w:rPr>
      </w:pPr>
      <w:r w:rsidRPr="00F55D78">
        <w:rPr>
          <w:b/>
          <w:bCs/>
          <w:lang w:val="en-US"/>
        </w:rPr>
        <w:t xml:space="preserve">Laurent </w:t>
      </w:r>
      <w:proofErr w:type="spellStart"/>
      <w:r w:rsidRPr="00F55D78">
        <w:rPr>
          <w:b/>
          <w:bCs/>
          <w:lang w:val="en-US"/>
        </w:rPr>
        <w:t>Choain</w:t>
      </w:r>
      <w:proofErr w:type="spellEnd"/>
      <w:r w:rsidRPr="00F55D78">
        <w:rPr>
          <w:lang w:val="en-US"/>
        </w:rPr>
        <w:t> is the Chief Leader</w:t>
      </w:r>
      <w:r>
        <w:rPr>
          <w:lang w:val="en-US"/>
        </w:rPr>
        <w:t>s</w:t>
      </w:r>
      <w:r w:rsidRPr="00F55D78">
        <w:rPr>
          <w:lang w:val="en-US"/>
        </w:rPr>
        <w:t xml:space="preserve">hip, Education &amp; Culture at Mazars, CEO of Mazars University, executive coach, affiliate professor at </w:t>
      </w:r>
      <w:proofErr w:type="spellStart"/>
      <w:r w:rsidRPr="00F55D78">
        <w:rPr>
          <w:lang w:val="en-US"/>
        </w:rPr>
        <w:t>Université</w:t>
      </w:r>
      <w:proofErr w:type="spellEnd"/>
      <w:r w:rsidRPr="00F55D78">
        <w:rPr>
          <w:lang w:val="en-US"/>
        </w:rPr>
        <w:t xml:space="preserve"> Paris Pantheon-</w:t>
      </w:r>
      <w:proofErr w:type="spellStart"/>
      <w:r w:rsidRPr="00F55D78">
        <w:rPr>
          <w:lang w:val="en-US"/>
        </w:rPr>
        <w:t>Assas</w:t>
      </w:r>
      <w:proofErr w:type="spellEnd"/>
      <w:r w:rsidRPr="00F55D78">
        <w:rPr>
          <w:lang w:val="en-US"/>
        </w:rPr>
        <w:t xml:space="preserve"> and a senior fellow at ESCP. A long-standing member of the EFMD and EQUIS boards, he also serves on the Peter Drucker Society of Europe. </w:t>
      </w:r>
    </w:p>
    <w:p w14:paraId="5B5353CC" w14:textId="77777777" w:rsidR="00C2337D" w:rsidRPr="00826E38" w:rsidRDefault="00C2337D" w:rsidP="00C2337D">
      <w:pPr>
        <w:rPr>
          <w:color w:val="000000" w:themeColor="text1"/>
          <w:lang w:val="en-US"/>
        </w:rPr>
      </w:pPr>
      <w:r w:rsidRPr="00826E38">
        <w:rPr>
          <w:b/>
          <w:bCs/>
          <w:color w:val="000000" w:themeColor="text1"/>
          <w:lang w:val="en-US"/>
        </w:rPr>
        <w:t xml:space="preserve">Eric </w:t>
      </w:r>
      <w:proofErr w:type="spellStart"/>
      <w:r w:rsidRPr="00826E38">
        <w:rPr>
          <w:b/>
          <w:bCs/>
          <w:color w:val="000000" w:themeColor="text1"/>
          <w:lang w:val="en-US"/>
        </w:rPr>
        <w:t>Cornuel</w:t>
      </w:r>
      <w:proofErr w:type="spellEnd"/>
      <w:r w:rsidRPr="00826E38">
        <w:rPr>
          <w:color w:val="000000" w:themeColor="text1"/>
          <w:lang w:val="en-US"/>
        </w:rPr>
        <w:t xml:space="preserve"> is</w:t>
      </w:r>
      <w:r>
        <w:rPr>
          <w:color w:val="000000" w:themeColor="text1"/>
          <w:lang w:val="en-US"/>
        </w:rPr>
        <w:t xml:space="preserve"> President</w:t>
      </w:r>
      <w:r w:rsidRPr="00826E38">
        <w:rPr>
          <w:color w:val="000000" w:themeColor="text1"/>
          <w:lang w:val="en-US"/>
        </w:rPr>
        <w:t xml:space="preserve"> and CEO of EFMD (European Foundation for Management Development), as well as </w:t>
      </w:r>
      <w:r>
        <w:rPr>
          <w:color w:val="000000" w:themeColor="text1"/>
          <w:lang w:val="en-US"/>
        </w:rPr>
        <w:t xml:space="preserve">an </w:t>
      </w:r>
      <w:r w:rsidRPr="00826E38">
        <w:rPr>
          <w:color w:val="000000" w:themeColor="text1"/>
          <w:lang w:val="en-US"/>
        </w:rPr>
        <w:t>affiliated professor of HEC (France), member of different corporate boards and regular contributors at Emerald journals.</w:t>
      </w:r>
    </w:p>
    <w:p w14:paraId="26C29174" w14:textId="77777777" w:rsidR="00C2337D" w:rsidRPr="00826E38" w:rsidRDefault="00C2337D" w:rsidP="00C2337D">
      <w:pPr>
        <w:rPr>
          <w:color w:val="000000" w:themeColor="text1"/>
          <w:lang w:val="en-US"/>
        </w:rPr>
      </w:pPr>
    </w:p>
    <w:p w14:paraId="1152C88A" w14:textId="77777777" w:rsidR="00C2337D" w:rsidRPr="00826E38" w:rsidRDefault="00C2337D" w:rsidP="00C2337D">
      <w:pPr>
        <w:rPr>
          <w:lang w:val="en-US"/>
        </w:rPr>
      </w:pPr>
      <w:proofErr w:type="gramStart"/>
      <w:r w:rsidRPr="00811BAB">
        <w:rPr>
          <w:b/>
          <w:bCs/>
          <w:color w:val="000000"/>
          <w:lang w:val="en-US" w:eastAsia="fr-FR"/>
        </w:rPr>
        <w:t>Ignacio Dahl Rocha</w:t>
      </w:r>
      <w:r w:rsidRPr="00811BAB">
        <w:rPr>
          <w:color w:val="000000"/>
          <w:lang w:val="en-US" w:eastAsia="fr-FR"/>
        </w:rPr>
        <w:t>,</w:t>
      </w:r>
      <w:proofErr w:type="gramEnd"/>
      <w:r w:rsidRPr="00811BAB">
        <w:rPr>
          <w:color w:val="000000"/>
          <w:lang w:val="en-US" w:eastAsia="fr-FR"/>
        </w:rPr>
        <w:t xml:space="preserve"> is Senior Partner </w:t>
      </w:r>
      <w:r w:rsidRPr="00236373">
        <w:rPr>
          <w:color w:val="000000" w:themeColor="text1"/>
          <w:lang w:val="en-US" w:eastAsia="fr-FR"/>
        </w:rPr>
        <w:t xml:space="preserve">in RDR </w:t>
      </w:r>
      <w:proofErr w:type="spellStart"/>
      <w:r>
        <w:rPr>
          <w:color w:val="000000" w:themeColor="text1"/>
          <w:lang w:val="en-US" w:eastAsia="fr-FR"/>
        </w:rPr>
        <w:t>A</w:t>
      </w:r>
      <w:r w:rsidRPr="00236373">
        <w:rPr>
          <w:color w:val="000000" w:themeColor="text1"/>
          <w:lang w:val="en-US" w:eastAsia="fr-FR"/>
        </w:rPr>
        <w:t>rchitectes</w:t>
      </w:r>
      <w:proofErr w:type="spellEnd"/>
      <w:r w:rsidRPr="00236373">
        <w:rPr>
          <w:color w:val="000000" w:themeColor="text1"/>
          <w:lang w:val="en-US" w:eastAsia="fr-FR"/>
        </w:rPr>
        <w:t xml:space="preserve">, a leading </w:t>
      </w:r>
      <w:r w:rsidRPr="00811BAB">
        <w:rPr>
          <w:color w:val="000000"/>
          <w:lang w:val="en-US" w:eastAsia="fr-FR"/>
        </w:rPr>
        <w:t>architectural firm based in Lausanne.  He holds a master’s degree from Yale School of Architecture and in an undergraduate in Architecture from Buenos Aires.  </w:t>
      </w:r>
    </w:p>
    <w:p w14:paraId="2FE40EDB" w14:textId="77777777" w:rsidR="00C2337D" w:rsidRPr="00826E38" w:rsidRDefault="00C2337D" w:rsidP="00C2337D">
      <w:pPr>
        <w:rPr>
          <w:b/>
          <w:bCs/>
          <w:color w:val="FF0000"/>
          <w:lang w:val="en-US"/>
        </w:rPr>
      </w:pPr>
    </w:p>
    <w:p w14:paraId="5B1AAE4A" w14:textId="77777777" w:rsidR="00C2337D" w:rsidRPr="00B61342" w:rsidRDefault="00C2337D" w:rsidP="00C2337D">
      <w:pPr>
        <w:rPr>
          <w:lang w:val="en-US"/>
        </w:rPr>
      </w:pPr>
      <w:r w:rsidRPr="00B61342">
        <w:rPr>
          <w:b/>
          <w:bCs/>
          <w:lang w:val="en-US"/>
        </w:rPr>
        <w:t>Pierre Dubuc</w:t>
      </w:r>
      <w:r w:rsidRPr="00B61342">
        <w:rPr>
          <w:lang w:val="en-US"/>
        </w:rPr>
        <w:t xml:space="preserve"> is the co-founder and CEO of </w:t>
      </w:r>
      <w:proofErr w:type="spellStart"/>
      <w:r w:rsidRPr="00B61342">
        <w:rPr>
          <w:lang w:val="en-US"/>
        </w:rPr>
        <w:t>OpenClassrooms</w:t>
      </w:r>
      <w:proofErr w:type="spellEnd"/>
      <w:r w:rsidRPr="00B61342">
        <w:rPr>
          <w:lang w:val="en-US"/>
        </w:rPr>
        <w:t xml:space="preserve">, B-Corp and mission-driven leading online education platform in Europe with more than 2 million unique visitors every </w:t>
      </w:r>
      <w:r w:rsidRPr="00B61342">
        <w:rPr>
          <w:lang w:val="en-US"/>
        </w:rPr>
        <w:lastRenderedPageBreak/>
        <w:t xml:space="preserve">month. He created it with Mathieu </w:t>
      </w:r>
      <w:proofErr w:type="spellStart"/>
      <w:r w:rsidRPr="00B61342">
        <w:rPr>
          <w:lang w:val="en-US"/>
        </w:rPr>
        <w:t>Nebra</w:t>
      </w:r>
      <w:proofErr w:type="spellEnd"/>
      <w:r w:rsidRPr="00B61342">
        <w:rPr>
          <w:lang w:val="en-US"/>
        </w:rPr>
        <w:t xml:space="preserve"> in 2013 </w:t>
      </w:r>
      <w:proofErr w:type="gramStart"/>
      <w:r w:rsidRPr="00B61342">
        <w:rPr>
          <w:lang w:val="en-US"/>
        </w:rPr>
        <w:t>in order to</w:t>
      </w:r>
      <w:proofErr w:type="gramEnd"/>
      <w:r w:rsidRPr="00B61342">
        <w:rPr>
          <w:lang w:val="en-US"/>
        </w:rPr>
        <w:t xml:space="preserve"> make education accessible. Pierre Dubuc was featured among the “30 under 30” by Forbes magazine in 2016.</w:t>
      </w:r>
    </w:p>
    <w:p w14:paraId="299D38B5" w14:textId="77777777" w:rsidR="00C2337D" w:rsidRPr="00B61342" w:rsidRDefault="00C2337D" w:rsidP="00C2337D">
      <w:pPr>
        <w:rPr>
          <w:lang w:val="en-US"/>
        </w:rPr>
      </w:pPr>
    </w:p>
    <w:p w14:paraId="0F9539D8" w14:textId="77777777" w:rsidR="00C2337D" w:rsidRPr="0029640D" w:rsidRDefault="00C2337D" w:rsidP="00C2337D">
      <w:r w:rsidRPr="0029640D">
        <w:rPr>
          <w:b/>
          <w:bCs/>
          <w:color w:val="000000"/>
          <w:lang w:val="en-US"/>
        </w:rPr>
        <w:t xml:space="preserve">Knut </w:t>
      </w:r>
      <w:proofErr w:type="spellStart"/>
      <w:r w:rsidRPr="0029640D">
        <w:rPr>
          <w:b/>
          <w:bCs/>
          <w:color w:val="000000"/>
          <w:lang w:val="en-US"/>
        </w:rPr>
        <w:t>Haanaes</w:t>
      </w:r>
      <w:proofErr w:type="spellEnd"/>
      <w:r w:rsidRPr="0029640D">
        <w:rPr>
          <w:b/>
          <w:bCs/>
          <w:color w:val="000000"/>
          <w:lang w:val="en-US"/>
        </w:rPr>
        <w:t xml:space="preserve"> </w:t>
      </w:r>
      <w:r w:rsidRPr="0029640D">
        <w:rPr>
          <w:color w:val="000000"/>
          <w:lang w:val="en-US"/>
        </w:rPr>
        <w:t xml:space="preserve">is a Professor and the Lundin Sustainability Chair at IMD. He was previously Dean of the Global Leadership Institute at the World Economic Forum as well as senior partner at the Boston Consulting Group. </w:t>
      </w:r>
    </w:p>
    <w:p w14:paraId="6AD8CEE2" w14:textId="77777777" w:rsidR="00C2337D" w:rsidRPr="0029640D" w:rsidRDefault="00C2337D" w:rsidP="00C2337D">
      <w:r w:rsidRPr="0029640D">
        <w:rPr>
          <w:color w:val="000000"/>
          <w:lang w:val="en-US"/>
        </w:rPr>
        <w:t> </w:t>
      </w:r>
    </w:p>
    <w:p w14:paraId="1A85B5E1" w14:textId="77777777" w:rsidR="00C2337D" w:rsidRPr="001D289E" w:rsidRDefault="00C2337D" w:rsidP="00C2337D">
      <w:proofErr w:type="spellStart"/>
      <w:r w:rsidRPr="001D289E">
        <w:rPr>
          <w:b/>
          <w:bCs/>
        </w:rPr>
        <w:t>Birgitte</w:t>
      </w:r>
      <w:proofErr w:type="spellEnd"/>
      <w:r w:rsidRPr="001D289E">
        <w:rPr>
          <w:b/>
          <w:bCs/>
        </w:rPr>
        <w:t xml:space="preserve"> Holter</w:t>
      </w:r>
      <w:r w:rsidRPr="001D289E">
        <w:t xml:space="preserve"> is Business Development Director of Climate Neutrality at Yara International, the world’s leading fertilizer company and a provider of environmental solutions. As a former VP at Hydro </w:t>
      </w:r>
      <w:proofErr w:type="gramStart"/>
      <w:r w:rsidRPr="001D289E">
        <w:t>Aluminium</w:t>
      </w:r>
      <w:proofErr w:type="gramEnd"/>
      <w:r w:rsidRPr="001D289E">
        <w:t xml:space="preserve"> she has also contributed to taking new and sustainable solutions both to the automotive- and building markets.</w:t>
      </w:r>
    </w:p>
    <w:p w14:paraId="169F434B" w14:textId="77777777" w:rsidR="00C2337D" w:rsidRPr="001D289E" w:rsidRDefault="00C2337D" w:rsidP="00C2337D"/>
    <w:p w14:paraId="76E563D1" w14:textId="77777777" w:rsidR="00C2337D" w:rsidRPr="00826E38" w:rsidRDefault="00C2337D" w:rsidP="00C2337D">
      <w:pPr>
        <w:rPr>
          <w:color w:val="000000" w:themeColor="text1"/>
          <w:lang w:val="en-US"/>
        </w:rPr>
      </w:pPr>
      <w:r w:rsidRPr="00826E38">
        <w:rPr>
          <w:b/>
          <w:bCs/>
          <w:color w:val="000000" w:themeColor="text1"/>
          <w:lang w:val="en-US"/>
        </w:rPr>
        <w:t xml:space="preserve">Santiago </w:t>
      </w:r>
      <w:proofErr w:type="spellStart"/>
      <w:r w:rsidRPr="00826E38">
        <w:rPr>
          <w:b/>
          <w:bCs/>
          <w:color w:val="000000" w:themeColor="text1"/>
          <w:lang w:val="en-US"/>
        </w:rPr>
        <w:t>Iñiguez</w:t>
      </w:r>
      <w:proofErr w:type="spellEnd"/>
      <w:r w:rsidRPr="00826E38">
        <w:rPr>
          <w:color w:val="000000" w:themeColor="text1"/>
          <w:lang w:val="en-US"/>
        </w:rPr>
        <w:t xml:space="preserve"> </w:t>
      </w:r>
      <w:r w:rsidRPr="00826E38">
        <w:rPr>
          <w:rFonts w:ascii="Tahoma" w:hAnsi="Tahoma" w:cs="Tahoma"/>
          <w:color w:val="000000" w:themeColor="text1"/>
          <w:lang w:val="en-US"/>
        </w:rPr>
        <w:t>﻿</w:t>
      </w:r>
      <w:r w:rsidRPr="00826E38">
        <w:rPr>
          <w:color w:val="000000" w:themeColor="text1"/>
          <w:lang w:val="en-US"/>
        </w:rPr>
        <w:t xml:space="preserve">is the president of IE University and founding member of the board of IE Business School /Financial Times Headspring. </w:t>
      </w:r>
    </w:p>
    <w:p w14:paraId="59334561" w14:textId="77777777" w:rsidR="00C2337D" w:rsidRPr="00F55D78" w:rsidRDefault="00C2337D" w:rsidP="00C2337D">
      <w:pPr>
        <w:rPr>
          <w:b/>
          <w:bCs/>
          <w:lang w:val="en-US"/>
        </w:rPr>
      </w:pPr>
    </w:p>
    <w:p w14:paraId="1EF98F34" w14:textId="77777777" w:rsidR="00C2337D" w:rsidRPr="00F55D78" w:rsidRDefault="00C2337D" w:rsidP="00C2337D">
      <w:pPr>
        <w:rPr>
          <w:lang w:val="en-PH"/>
        </w:rPr>
      </w:pPr>
      <w:proofErr w:type="spellStart"/>
      <w:r w:rsidRPr="00F55D78">
        <w:rPr>
          <w:b/>
          <w:bCs/>
          <w:lang w:val="en-US"/>
        </w:rPr>
        <w:t>Jikyeong</w:t>
      </w:r>
      <w:proofErr w:type="spellEnd"/>
      <w:r w:rsidRPr="00F55D78">
        <w:rPr>
          <w:b/>
          <w:bCs/>
          <w:lang w:val="en-US"/>
        </w:rPr>
        <w:t xml:space="preserve"> Kang</w:t>
      </w:r>
      <w:r w:rsidRPr="00F55D78">
        <w:rPr>
          <w:lang w:val="en-US"/>
        </w:rPr>
        <w:t xml:space="preserve"> is the president and dean of the Asian Institute of Management, Philippines. Previously, she was a professor of marketing at Manchester Business School and IE Business </w:t>
      </w:r>
      <w:proofErr w:type="gramStart"/>
      <w:r w:rsidRPr="00F55D78">
        <w:rPr>
          <w:lang w:val="en-US"/>
        </w:rPr>
        <w:t>School, and</w:t>
      </w:r>
      <w:proofErr w:type="gramEnd"/>
      <w:r w:rsidRPr="00F55D78">
        <w:rPr>
          <w:lang w:val="en-US"/>
        </w:rPr>
        <w:t xml:space="preserve"> visiting professor at CEIBS and ESSEC. She serves on the boards of AACSB, EFMD, AAPBS, and PRME.</w:t>
      </w:r>
    </w:p>
    <w:p w14:paraId="66F7861F" w14:textId="77777777" w:rsidR="00C2337D" w:rsidRPr="00F55D78" w:rsidRDefault="00C2337D" w:rsidP="00C2337D">
      <w:pPr>
        <w:rPr>
          <w:color w:val="FF0000"/>
          <w:lang w:val="en-US"/>
        </w:rPr>
      </w:pPr>
    </w:p>
    <w:p w14:paraId="40E130FF" w14:textId="77777777" w:rsidR="00C2337D" w:rsidRPr="00826E38" w:rsidRDefault="00C2337D" w:rsidP="00C2337D">
      <w:pPr>
        <w:rPr>
          <w:lang w:val="en-US"/>
        </w:rPr>
      </w:pPr>
      <w:r w:rsidRPr="00291174">
        <w:rPr>
          <w:b/>
          <w:bCs/>
          <w:color w:val="000000"/>
          <w:lang w:val="en-US"/>
        </w:rPr>
        <w:t>Dan LeClair</w:t>
      </w:r>
      <w:r w:rsidRPr="00291174">
        <w:rPr>
          <w:color w:val="000000"/>
          <w:lang w:val="en-US"/>
        </w:rPr>
        <w:t> is CEO of the Global Business School Network (GBSN), advisory board member for several startups and business schools, and former EVP &amp; chief strategy and innovation officer of AACSB International.</w:t>
      </w:r>
    </w:p>
    <w:p w14:paraId="1A218965" w14:textId="77777777" w:rsidR="00C2337D" w:rsidRPr="00826E38" w:rsidRDefault="00C2337D" w:rsidP="00C2337D">
      <w:pPr>
        <w:rPr>
          <w:lang w:val="en-US"/>
        </w:rPr>
      </w:pPr>
    </w:p>
    <w:p w14:paraId="13A0AA9B" w14:textId="77777777" w:rsidR="00C2337D" w:rsidRPr="00826E38" w:rsidRDefault="00C2337D" w:rsidP="00C2337D">
      <w:pPr>
        <w:rPr>
          <w:lang w:val="en-US"/>
        </w:rPr>
      </w:pPr>
      <w:r w:rsidRPr="00826E38">
        <w:rPr>
          <w:b/>
          <w:bCs/>
          <w:lang w:val="en-US"/>
        </w:rPr>
        <w:t xml:space="preserve">Peter </w:t>
      </w:r>
      <w:proofErr w:type="spellStart"/>
      <w:r w:rsidRPr="00826E38">
        <w:rPr>
          <w:b/>
          <w:bCs/>
          <w:lang w:val="en-US"/>
        </w:rPr>
        <w:t>Lorange</w:t>
      </w:r>
      <w:proofErr w:type="spellEnd"/>
      <w:r w:rsidRPr="00826E38">
        <w:rPr>
          <w:lang w:val="en-US"/>
        </w:rPr>
        <w:t xml:space="preserve"> is the founder and Chairman of </w:t>
      </w:r>
      <w:proofErr w:type="spellStart"/>
      <w:r w:rsidRPr="00826E38">
        <w:rPr>
          <w:lang w:val="en-US"/>
        </w:rPr>
        <w:t>Lorange</w:t>
      </w:r>
      <w:proofErr w:type="spellEnd"/>
      <w:r w:rsidRPr="00826E38">
        <w:rPr>
          <w:lang w:val="en-US"/>
        </w:rPr>
        <w:t xml:space="preserve"> Network.  He is a former President of IMD and of BI (Oslo) and the President Emeritus of the Zurich/CEIBS Institute of Business Education.  He was formerly a professor at MIT and at Wharton.  He has also </w:t>
      </w:r>
      <w:proofErr w:type="gramStart"/>
      <w:r w:rsidRPr="00826E38">
        <w:rPr>
          <w:lang w:val="en-US"/>
        </w:rPr>
        <w:t>been in charge of</w:t>
      </w:r>
      <w:proofErr w:type="gramEnd"/>
      <w:r w:rsidRPr="00826E38">
        <w:rPr>
          <w:lang w:val="en-US"/>
        </w:rPr>
        <w:t xml:space="preserve"> the successful investment company S. </w:t>
      </w:r>
      <w:proofErr w:type="spellStart"/>
      <w:r w:rsidRPr="00826E38">
        <w:rPr>
          <w:lang w:val="en-US"/>
        </w:rPr>
        <w:t>Uglestad</w:t>
      </w:r>
      <w:proofErr w:type="spellEnd"/>
      <w:r w:rsidRPr="00826E38">
        <w:rPr>
          <w:lang w:val="en-US"/>
        </w:rPr>
        <w:t xml:space="preserve"> Invest for more than 35 years.  He has published more than 20 books and 120 articles related to multinational management and strategy.  </w:t>
      </w:r>
    </w:p>
    <w:p w14:paraId="15BDB7A8" w14:textId="77777777" w:rsidR="00C2337D" w:rsidRPr="00F55D78" w:rsidRDefault="00C2337D" w:rsidP="00C2337D">
      <w:pPr>
        <w:rPr>
          <w:color w:val="FF0000"/>
          <w:lang w:val="en-US"/>
        </w:rPr>
      </w:pPr>
    </w:p>
    <w:p w14:paraId="384ABBCC" w14:textId="4C843141" w:rsidR="008F1912" w:rsidRPr="008F1912" w:rsidRDefault="00C2337D" w:rsidP="008F1912">
      <w:pPr>
        <w:rPr>
          <w:rFonts w:ascii="Times New Roman" w:hAnsi="Times New Roman" w:cs="Times New Roman"/>
          <w:lang w:val="en-US" w:eastAsia="es-ES_tradnl"/>
        </w:rPr>
      </w:pPr>
      <w:r w:rsidRPr="008F1912">
        <w:rPr>
          <w:b/>
          <w:bCs/>
          <w:color w:val="000000" w:themeColor="text1"/>
          <w:lang w:val="en-US"/>
        </w:rPr>
        <w:t>Jean François Manzoni</w:t>
      </w:r>
      <w:r w:rsidRPr="008F1912">
        <w:rPr>
          <w:color w:val="000000" w:themeColor="text1"/>
          <w:lang w:val="en-US"/>
        </w:rPr>
        <w:t xml:space="preserve"> </w:t>
      </w:r>
      <w:r w:rsidR="008F1912" w:rsidRPr="008F1912">
        <w:rPr>
          <w:color w:val="000000"/>
          <w:lang w:val="en-US" w:eastAsia="es-ES_tradnl"/>
        </w:rPr>
        <w:t xml:space="preserve">is the Nestlé Professor of Leadership and Organizational Development at IMD, where he also serves as the President. He has been working in Executive Development for more than 30 years and over the years has initiated </w:t>
      </w:r>
      <w:proofErr w:type="gramStart"/>
      <w:r w:rsidR="008F1912" w:rsidRPr="008F1912">
        <w:rPr>
          <w:color w:val="000000"/>
          <w:lang w:val="en-US" w:eastAsia="es-ES_tradnl"/>
        </w:rPr>
        <w:t>a number of</w:t>
      </w:r>
      <w:proofErr w:type="gramEnd"/>
      <w:r w:rsidR="008F1912" w:rsidRPr="008F1912">
        <w:rPr>
          <w:color w:val="000000"/>
          <w:lang w:val="en-US" w:eastAsia="es-ES_tradnl"/>
        </w:rPr>
        <w:t xml:space="preserve"> ground-breaking technology-enabled tools and programs.</w:t>
      </w:r>
    </w:p>
    <w:p w14:paraId="41636536" w14:textId="2613467F" w:rsidR="00C2337D" w:rsidRPr="00826E38" w:rsidRDefault="00C2337D" w:rsidP="00C2337D">
      <w:pPr>
        <w:rPr>
          <w:color w:val="000000" w:themeColor="text1"/>
          <w:lang w:val="en-US"/>
        </w:rPr>
      </w:pPr>
    </w:p>
    <w:p w14:paraId="009EBF44" w14:textId="77777777" w:rsidR="00C2337D" w:rsidRPr="00826E38" w:rsidRDefault="00C2337D" w:rsidP="00C2337D">
      <w:pPr>
        <w:rPr>
          <w:lang w:val="en-US"/>
        </w:rPr>
      </w:pPr>
      <w:r>
        <w:rPr>
          <w:b/>
          <w:bCs/>
          <w:color w:val="000000"/>
        </w:rPr>
        <w:t>Nicole Michel</w:t>
      </w:r>
      <w:r>
        <w:rPr>
          <w:color w:val="000000"/>
        </w:rPr>
        <w:t> is an Architect from Buenos Aires, Argentina. </w:t>
      </w:r>
      <w:r>
        <w:rPr>
          <w:color w:val="000000"/>
          <w:lang w:val="en-US"/>
        </w:rPr>
        <w:t xml:space="preserve">She holds a Master of Architecture degree from the Massachusetts Institute of Technology (MIT), where she won the William Everett Chamberlain Award for Excellence in Architecture, the </w:t>
      </w:r>
      <w:proofErr w:type="spellStart"/>
      <w:r>
        <w:rPr>
          <w:color w:val="000000"/>
          <w:lang w:val="en-US"/>
        </w:rPr>
        <w:t>Imre</w:t>
      </w:r>
      <w:proofErr w:type="spellEnd"/>
      <w:r>
        <w:rPr>
          <w:color w:val="000000"/>
          <w:lang w:val="en-US"/>
        </w:rPr>
        <w:t xml:space="preserve"> </w:t>
      </w:r>
      <w:proofErr w:type="spellStart"/>
      <w:r>
        <w:rPr>
          <w:color w:val="000000"/>
          <w:lang w:val="en-US"/>
        </w:rPr>
        <w:t>Halasz</w:t>
      </w:r>
      <w:proofErr w:type="spellEnd"/>
      <w:r>
        <w:rPr>
          <w:color w:val="000000"/>
          <w:lang w:val="en-US"/>
        </w:rPr>
        <w:t xml:space="preserve"> Award for the Best Thesis, and the AIA Award and Certificate. </w:t>
      </w:r>
    </w:p>
    <w:p w14:paraId="651C5317" w14:textId="77777777" w:rsidR="00C2337D" w:rsidRPr="00F55D78" w:rsidRDefault="00C2337D" w:rsidP="00C2337D">
      <w:pPr>
        <w:rPr>
          <w:b/>
          <w:bCs/>
          <w:color w:val="FF0000"/>
          <w:lang w:val="en-US"/>
        </w:rPr>
      </w:pPr>
    </w:p>
    <w:p w14:paraId="0AAC8CD3" w14:textId="77777777" w:rsidR="00C2337D" w:rsidRPr="00826E38" w:rsidRDefault="00C2337D" w:rsidP="00C2337D">
      <w:pPr>
        <w:rPr>
          <w:lang w:val="en-US"/>
        </w:rPr>
      </w:pPr>
      <w:r w:rsidRPr="00236373">
        <w:rPr>
          <w:b/>
          <w:bCs/>
          <w:color w:val="000000"/>
          <w:lang w:val="en-US"/>
        </w:rPr>
        <w:t xml:space="preserve">Karin </w:t>
      </w:r>
      <w:proofErr w:type="spellStart"/>
      <w:r w:rsidRPr="00236373">
        <w:rPr>
          <w:b/>
          <w:bCs/>
          <w:color w:val="000000"/>
          <w:lang w:val="en-US"/>
        </w:rPr>
        <w:t>Mugnaini</w:t>
      </w:r>
      <w:proofErr w:type="spellEnd"/>
      <w:r w:rsidRPr="00236373">
        <w:rPr>
          <w:color w:val="000000"/>
          <w:lang w:val="en-US"/>
        </w:rPr>
        <w:t xml:space="preserve"> is the President and COO of The </w:t>
      </w:r>
      <w:proofErr w:type="spellStart"/>
      <w:r w:rsidRPr="00236373">
        <w:rPr>
          <w:color w:val="000000"/>
          <w:lang w:val="en-US"/>
        </w:rPr>
        <w:t>Lorange</w:t>
      </w:r>
      <w:proofErr w:type="spellEnd"/>
      <w:r w:rsidRPr="00236373">
        <w:rPr>
          <w:color w:val="000000"/>
          <w:lang w:val="en-US"/>
        </w:rPr>
        <w:t xml:space="preserve"> Network, former Global Head of Communications at Intertrade Group and in charge of business development at CEO Positions AG.</w:t>
      </w:r>
    </w:p>
    <w:p w14:paraId="18A33613" w14:textId="77777777" w:rsidR="00C2337D" w:rsidRDefault="00C2337D" w:rsidP="00C2337D">
      <w:pPr>
        <w:rPr>
          <w:lang w:val="en-US"/>
        </w:rPr>
      </w:pPr>
    </w:p>
    <w:p w14:paraId="485E2BF4" w14:textId="77777777" w:rsidR="00C2337D" w:rsidRDefault="00C2337D" w:rsidP="00C2337D">
      <w:pPr>
        <w:rPr>
          <w:lang w:val="en-US"/>
        </w:rPr>
      </w:pPr>
      <w:proofErr w:type="spellStart"/>
      <w:r w:rsidRPr="00F55D78">
        <w:rPr>
          <w:b/>
          <w:bCs/>
          <w:lang w:val="en-US"/>
        </w:rPr>
        <w:t>Chema</w:t>
      </w:r>
      <w:proofErr w:type="spellEnd"/>
      <w:r w:rsidRPr="00F55D78">
        <w:rPr>
          <w:b/>
          <w:bCs/>
          <w:lang w:val="en-US"/>
        </w:rPr>
        <w:t xml:space="preserve"> </w:t>
      </w:r>
      <w:proofErr w:type="spellStart"/>
      <w:r w:rsidRPr="00F55D78">
        <w:rPr>
          <w:b/>
          <w:bCs/>
          <w:lang w:val="en-US"/>
        </w:rPr>
        <w:t>Palomo</w:t>
      </w:r>
      <w:proofErr w:type="spellEnd"/>
      <w:r w:rsidRPr="00F55D78">
        <w:rPr>
          <w:lang w:val="en-US"/>
        </w:rPr>
        <w:t xml:space="preserve"> is </w:t>
      </w:r>
      <w:r>
        <w:rPr>
          <w:lang w:val="en-US"/>
        </w:rPr>
        <w:t>H</w:t>
      </w:r>
      <w:r w:rsidRPr="00F55D78">
        <w:rPr>
          <w:lang w:val="en-US"/>
        </w:rPr>
        <w:t xml:space="preserve">uman </w:t>
      </w:r>
      <w:r>
        <w:rPr>
          <w:lang w:val="en-US"/>
        </w:rPr>
        <w:t>R</w:t>
      </w:r>
      <w:r w:rsidRPr="00F55D78">
        <w:rPr>
          <w:lang w:val="en-US"/>
        </w:rPr>
        <w:t>esources Group VP at Banco Santander. Previously he was HR business partner head for EMEA at Johnson and Johnson, HR manager at CEMEX and financial controller at LVMH.</w:t>
      </w:r>
    </w:p>
    <w:p w14:paraId="5FC8FA31" w14:textId="77777777" w:rsidR="00C2337D" w:rsidRPr="00826E38" w:rsidRDefault="00C2337D" w:rsidP="00C2337D">
      <w:pPr>
        <w:rPr>
          <w:lang w:val="en-US"/>
        </w:rPr>
      </w:pPr>
    </w:p>
    <w:p w14:paraId="3C331FBD" w14:textId="77777777" w:rsidR="00C2337D" w:rsidRPr="00914585" w:rsidRDefault="00C2337D" w:rsidP="00C2337D">
      <w:pPr>
        <w:rPr>
          <w:lang w:val="en-US"/>
        </w:rPr>
      </w:pPr>
      <w:r w:rsidRPr="00914585">
        <w:rPr>
          <w:b/>
          <w:bCs/>
          <w:color w:val="000000" w:themeColor="text1"/>
          <w:lang w:val="en-US"/>
        </w:rPr>
        <w:t>Claire Pérez-Redondo</w:t>
      </w:r>
      <w:r w:rsidRPr="00914585">
        <w:rPr>
          <w:color w:val="000000" w:themeColor="text1"/>
          <w:lang w:val="en-US"/>
        </w:rPr>
        <w:t xml:space="preserve"> is</w:t>
      </w:r>
      <w:r w:rsidRPr="00914585">
        <w:rPr>
          <w:color w:val="000000" w:themeColor="text1"/>
          <w:shd w:val="clear" w:color="auto" w:fill="FFFFFF"/>
          <w:lang w:val="en-US" w:eastAsia="es-ES_tradnl"/>
        </w:rPr>
        <w:t xml:space="preserve"> </w:t>
      </w:r>
      <w:r w:rsidRPr="00914585">
        <w:rPr>
          <w:lang w:val="en-US"/>
        </w:rPr>
        <w:t>Director International Civilian and Military</w:t>
      </w:r>
      <w:r>
        <w:rPr>
          <w:lang w:val="en-US"/>
        </w:rPr>
        <w:t xml:space="preserve"> </w:t>
      </w:r>
      <w:r w:rsidRPr="00914585">
        <w:rPr>
          <w:lang w:val="en-US"/>
        </w:rPr>
        <w:t>Transportation and Networks</w:t>
      </w:r>
      <w:r>
        <w:rPr>
          <w:lang w:val="en-US"/>
        </w:rPr>
        <w:t xml:space="preserve"> </w:t>
      </w:r>
      <w:r w:rsidRPr="00914585">
        <w:rPr>
          <w:lang w:val="en-US"/>
        </w:rPr>
        <w:t>Logistics, US Postal Service</w:t>
      </w:r>
      <w:r>
        <w:rPr>
          <w:lang w:val="en-US"/>
        </w:rPr>
        <w:t xml:space="preserve">, </w:t>
      </w:r>
      <w:r w:rsidRPr="00914585">
        <w:rPr>
          <w:color w:val="000000" w:themeColor="text1"/>
          <w:shd w:val="clear" w:color="auto" w:fill="FFFFFF"/>
          <w:lang w:val="en-US" w:eastAsia="es-ES_tradnl"/>
        </w:rPr>
        <w:t xml:space="preserve">and was previously international affairs specialist at </w:t>
      </w:r>
      <w:proofErr w:type="spellStart"/>
      <w:r w:rsidRPr="00914585">
        <w:rPr>
          <w:color w:val="000000" w:themeColor="text1"/>
          <w:shd w:val="clear" w:color="auto" w:fill="FFFFFF"/>
          <w:lang w:val="en-US" w:eastAsia="es-ES_tradnl"/>
        </w:rPr>
        <w:t>Correos</w:t>
      </w:r>
      <w:proofErr w:type="spellEnd"/>
      <w:r w:rsidRPr="00914585">
        <w:rPr>
          <w:color w:val="000000" w:themeColor="text1"/>
          <w:shd w:val="clear" w:color="auto" w:fill="FFFFFF"/>
          <w:lang w:val="en-US" w:eastAsia="es-ES_tradnl"/>
        </w:rPr>
        <w:t xml:space="preserve"> (Spain). </w:t>
      </w:r>
    </w:p>
    <w:p w14:paraId="10556BC2" w14:textId="77777777" w:rsidR="00C2337D" w:rsidRPr="00F55D78" w:rsidRDefault="00C2337D" w:rsidP="00C2337D">
      <w:pPr>
        <w:rPr>
          <w:color w:val="FF0000"/>
          <w:shd w:val="clear" w:color="auto" w:fill="FFFFFF"/>
          <w:lang w:val="en-US" w:eastAsia="es-ES_tradnl"/>
        </w:rPr>
      </w:pPr>
    </w:p>
    <w:p w14:paraId="381399A4" w14:textId="77777777" w:rsidR="00C2337D" w:rsidRPr="00F55D78" w:rsidRDefault="00C2337D" w:rsidP="00C2337D">
      <w:pPr>
        <w:rPr>
          <w:lang w:val="en-US"/>
        </w:rPr>
      </w:pPr>
      <w:r w:rsidRPr="00F55D78">
        <w:rPr>
          <w:b/>
          <w:bCs/>
          <w:lang w:val="en-US"/>
        </w:rPr>
        <w:t>Martín Rodríguez Jugo</w:t>
      </w:r>
      <w:r w:rsidRPr="00F55D78">
        <w:rPr>
          <w:lang w:val="en-US"/>
        </w:rPr>
        <w:t xml:space="preserve"> is the Director of IE Publishing and Executive Education Online at IE University, and Adjunct Faculty of Operations Management, focusing his area of teaching in how to manage creative projects. </w:t>
      </w:r>
    </w:p>
    <w:p w14:paraId="62F9E9D7" w14:textId="77777777" w:rsidR="00C2337D" w:rsidRPr="00F55D78" w:rsidRDefault="00C2337D" w:rsidP="00C2337D">
      <w:pPr>
        <w:rPr>
          <w:color w:val="FF0000"/>
          <w:shd w:val="clear" w:color="auto" w:fill="FFFFFF"/>
          <w:lang w:val="en-US" w:eastAsia="es-ES_tradnl"/>
        </w:rPr>
      </w:pPr>
    </w:p>
    <w:p w14:paraId="288CBEF7" w14:textId="77777777" w:rsidR="00C2337D" w:rsidRPr="00F55D78" w:rsidRDefault="00C2337D" w:rsidP="00C2337D">
      <w:r w:rsidRPr="00F55D78">
        <w:rPr>
          <w:b/>
          <w:bCs/>
          <w:color w:val="000000"/>
          <w:shd w:val="clear" w:color="auto" w:fill="FFFFFF"/>
          <w:lang w:val="en-US" w:eastAsia="es-ES_tradnl"/>
        </w:rPr>
        <w:t xml:space="preserve">Johan </w:t>
      </w:r>
      <w:proofErr w:type="spellStart"/>
      <w:r w:rsidRPr="00F55D78">
        <w:rPr>
          <w:b/>
          <w:bCs/>
          <w:color w:val="000000"/>
          <w:shd w:val="clear" w:color="auto" w:fill="FFFFFF"/>
          <w:lang w:val="en-US" w:eastAsia="es-ES_tradnl"/>
        </w:rPr>
        <w:t>Roos</w:t>
      </w:r>
      <w:proofErr w:type="spellEnd"/>
      <w:r w:rsidRPr="00F55D78">
        <w:rPr>
          <w:color w:val="000000"/>
          <w:shd w:val="clear" w:color="auto" w:fill="FFFFFF"/>
          <w:lang w:val="en-US" w:eastAsia="es-ES_tradnl"/>
        </w:rPr>
        <w:t xml:space="preserve"> is Chief Academic Officer and professor at </w:t>
      </w:r>
      <w:proofErr w:type="spellStart"/>
      <w:r w:rsidRPr="00F55D78">
        <w:rPr>
          <w:color w:val="000000"/>
          <w:shd w:val="clear" w:color="auto" w:fill="FFFFFF"/>
          <w:lang w:val="en-US" w:eastAsia="es-ES_tradnl"/>
        </w:rPr>
        <w:t>Hult</w:t>
      </w:r>
      <w:proofErr w:type="spellEnd"/>
      <w:r w:rsidRPr="00F55D78">
        <w:rPr>
          <w:color w:val="000000"/>
          <w:shd w:val="clear" w:color="auto" w:fill="FFFFFF"/>
          <w:lang w:val="en-US" w:eastAsia="es-ES_tradnl"/>
        </w:rPr>
        <w:t xml:space="preserve"> Business School, co-inventor of LEGO Serious Play, board member of Imagination Lab Foundation. A Swedish national he is a member of the Danish Academy of Technical Sciences.</w:t>
      </w:r>
    </w:p>
    <w:p w14:paraId="3A86C5C0" w14:textId="77777777" w:rsidR="00C2337D" w:rsidRPr="00F55D78" w:rsidRDefault="00C2337D" w:rsidP="00C2337D"/>
    <w:p w14:paraId="5F5D1D2E" w14:textId="77777777" w:rsidR="00C2337D" w:rsidRPr="00826E38" w:rsidRDefault="00C2337D" w:rsidP="00C2337D">
      <w:pPr>
        <w:rPr>
          <w:color w:val="000000" w:themeColor="text1"/>
          <w:shd w:val="clear" w:color="auto" w:fill="FFFFFF"/>
          <w:lang w:val="en-US" w:eastAsia="es-ES_tradnl"/>
        </w:rPr>
      </w:pPr>
      <w:r w:rsidRPr="00826E38">
        <w:rPr>
          <w:b/>
          <w:bCs/>
          <w:color w:val="000000" w:themeColor="text1"/>
          <w:shd w:val="clear" w:color="auto" w:fill="FFFFFF"/>
          <w:lang w:val="en-US" w:eastAsia="es-ES_tradnl"/>
        </w:rPr>
        <w:t xml:space="preserve">Zhang </w:t>
      </w:r>
      <w:proofErr w:type="spellStart"/>
      <w:r w:rsidRPr="00826E38">
        <w:rPr>
          <w:b/>
          <w:bCs/>
          <w:color w:val="000000" w:themeColor="text1"/>
          <w:shd w:val="clear" w:color="auto" w:fill="FFFFFF"/>
          <w:lang w:val="en-US" w:eastAsia="es-ES_tradnl"/>
        </w:rPr>
        <w:t>Ruimin</w:t>
      </w:r>
      <w:proofErr w:type="spellEnd"/>
      <w:r w:rsidRPr="00826E38">
        <w:rPr>
          <w:color w:val="000000" w:themeColor="text1"/>
          <w:shd w:val="clear" w:color="auto" w:fill="FFFFFF"/>
          <w:lang w:val="en-US" w:eastAsia="es-ES_tradnl"/>
        </w:rPr>
        <w:t xml:space="preserve"> is the current Secretary of the Haier Group Party Committee, Chairman of the Board of Directors and CEO of Haier Group. He has been recognized as one of the World’s 50 most respected business leaders by the Financial Times and as a leading business influencer by Thinkers50</w:t>
      </w:r>
    </w:p>
    <w:p w14:paraId="12356407" w14:textId="77777777" w:rsidR="00C2337D" w:rsidRPr="00F55D78" w:rsidRDefault="00C2337D" w:rsidP="00C2337D">
      <w:pPr>
        <w:rPr>
          <w:color w:val="FF0000"/>
          <w:shd w:val="clear" w:color="auto" w:fill="FFFFFF"/>
          <w:lang w:val="en-US" w:eastAsia="es-ES_tradnl"/>
        </w:rPr>
      </w:pPr>
    </w:p>
    <w:p w14:paraId="254B0CC1" w14:textId="77777777" w:rsidR="00C2337D" w:rsidRPr="00826E38" w:rsidRDefault="00C2337D" w:rsidP="00C2337D">
      <w:pPr>
        <w:rPr>
          <w:lang w:val="en-US"/>
        </w:rPr>
      </w:pPr>
      <w:r w:rsidRPr="00F55D78">
        <w:rPr>
          <w:b/>
          <w:bCs/>
          <w:color w:val="000000"/>
          <w:shd w:val="clear" w:color="auto" w:fill="FFFFFF"/>
          <w:lang w:val="en-US"/>
        </w:rPr>
        <w:t>Blair Sheppard</w:t>
      </w:r>
      <w:r w:rsidRPr="00F55D78">
        <w:rPr>
          <w:color w:val="000000"/>
          <w:shd w:val="clear" w:color="auto" w:fill="FFFFFF"/>
          <w:lang w:val="en-US"/>
        </w:rPr>
        <w:t xml:space="preserve"> is the Global Leader Strategy and Leadership for the PWC network, Dean Emeritus and Professor Emeritus at Fuqua School of Business and former CEO of Duke Corporate Education</w:t>
      </w:r>
    </w:p>
    <w:p w14:paraId="4B350208" w14:textId="77777777" w:rsidR="00C2337D" w:rsidRPr="00826E38" w:rsidRDefault="00C2337D" w:rsidP="00C2337D">
      <w:pPr>
        <w:rPr>
          <w:lang w:val="en-US"/>
        </w:rPr>
      </w:pPr>
      <w:r w:rsidRPr="00F55D78">
        <w:rPr>
          <w:color w:val="000000"/>
          <w:lang w:val="en-US"/>
        </w:rPr>
        <w:t> </w:t>
      </w:r>
    </w:p>
    <w:p w14:paraId="4B9BD668" w14:textId="77777777" w:rsidR="00C2337D" w:rsidRPr="00826E38" w:rsidRDefault="00C2337D" w:rsidP="00C2337D">
      <w:pPr>
        <w:rPr>
          <w:color w:val="000000" w:themeColor="text1"/>
          <w:lang w:val="en-US"/>
        </w:rPr>
      </w:pPr>
      <w:r w:rsidRPr="00826E38">
        <w:rPr>
          <w:b/>
          <w:bCs/>
          <w:color w:val="000000" w:themeColor="text1"/>
          <w:lang w:val="en-US"/>
        </w:rPr>
        <w:t>Richard Straub</w:t>
      </w:r>
      <w:r w:rsidRPr="00826E38">
        <w:rPr>
          <w:color w:val="000000" w:themeColor="text1"/>
          <w:lang w:val="en-US"/>
        </w:rPr>
        <w:t xml:space="preserve"> is the Founder and President of the Peter Drucker Society Europe and the Global Peter Drucker Forum.</w:t>
      </w:r>
    </w:p>
    <w:p w14:paraId="347D2408" w14:textId="77777777" w:rsidR="00C2337D" w:rsidRPr="00826E38" w:rsidRDefault="00C2337D" w:rsidP="00C2337D">
      <w:pPr>
        <w:rPr>
          <w:color w:val="00B050"/>
          <w:lang w:val="en-US"/>
        </w:rPr>
      </w:pPr>
      <w:r w:rsidRPr="00F55D78">
        <w:rPr>
          <w:color w:val="00B050"/>
          <w:lang w:val="en-US"/>
        </w:rPr>
        <w:t> </w:t>
      </w:r>
    </w:p>
    <w:p w14:paraId="3FDC0EFD" w14:textId="77777777" w:rsidR="00C2337D" w:rsidRPr="00C52BDC" w:rsidRDefault="00C2337D" w:rsidP="00C2337D">
      <w:pPr>
        <w:rPr>
          <w:color w:val="000000"/>
          <w:lang w:val="en-US"/>
        </w:rPr>
      </w:pPr>
      <w:r>
        <w:rPr>
          <w:b/>
          <w:bCs/>
          <w:color w:val="000000"/>
          <w:lang w:val="en-US"/>
        </w:rPr>
        <w:t xml:space="preserve">Rebecca </w:t>
      </w:r>
      <w:r w:rsidRPr="00C52BDC">
        <w:rPr>
          <w:b/>
          <w:bCs/>
          <w:color w:val="000000"/>
          <w:lang w:val="en-US"/>
        </w:rPr>
        <w:t>Taylor</w:t>
      </w:r>
      <w:r w:rsidRPr="00C52BDC">
        <w:rPr>
          <w:color w:val="000000"/>
          <w:lang w:val="en-US"/>
        </w:rPr>
        <w:t xml:space="preserve"> is the </w:t>
      </w:r>
      <w:r w:rsidRPr="00C52BDC">
        <w:rPr>
          <w:lang w:val="en-US"/>
        </w:rPr>
        <w:t xml:space="preserve">CEO of the University of Southampton Malaysia and a </w:t>
      </w:r>
      <w:r w:rsidRPr="00C52BDC">
        <w:rPr>
          <w:color w:val="000000"/>
          <w:lang w:val="en-US"/>
        </w:rPr>
        <w:t xml:space="preserve">Pro Vice-Chancellor </w:t>
      </w:r>
      <w:r w:rsidRPr="00C52BDC">
        <w:rPr>
          <w:lang w:val="en-US"/>
        </w:rPr>
        <w:t xml:space="preserve">&amp; Professor </w:t>
      </w:r>
      <w:r w:rsidRPr="00C52BDC">
        <w:rPr>
          <w:color w:val="000000"/>
          <w:lang w:val="en-US"/>
        </w:rPr>
        <w:t>of Economics at the University of Southampton</w:t>
      </w:r>
      <w:r w:rsidRPr="00C52BDC">
        <w:rPr>
          <w:lang w:val="en-US"/>
        </w:rPr>
        <w:t xml:space="preserve"> UK. Rebecca is also the former Executive Dean of t</w:t>
      </w:r>
      <w:r w:rsidRPr="00C52BDC">
        <w:rPr>
          <w:color w:val="000000"/>
          <w:lang w:val="en-US"/>
        </w:rPr>
        <w:t>he Open University Business School</w:t>
      </w:r>
      <w:r w:rsidRPr="00C52BDC">
        <w:rPr>
          <w:lang w:val="en-US"/>
        </w:rPr>
        <w:t xml:space="preserve">, UK. </w:t>
      </w:r>
    </w:p>
    <w:p w14:paraId="7837CFB5" w14:textId="77777777" w:rsidR="00C2337D" w:rsidRPr="00C52BDC" w:rsidRDefault="00C2337D" w:rsidP="00C2337D">
      <w:pPr>
        <w:rPr>
          <w:rFonts w:ascii="Calibri" w:hAnsi="Calibri" w:cs="Calibri"/>
          <w:color w:val="000000"/>
          <w:sz w:val="22"/>
          <w:szCs w:val="22"/>
          <w:lang w:val="en-US"/>
        </w:rPr>
      </w:pPr>
    </w:p>
    <w:p w14:paraId="10283DC1" w14:textId="77777777" w:rsidR="00C2337D" w:rsidRPr="00F55D78" w:rsidRDefault="00C2337D" w:rsidP="00C2337D">
      <w:pPr>
        <w:rPr>
          <w:lang w:val="en-US"/>
        </w:rPr>
      </w:pPr>
      <w:r w:rsidRPr="00F55D78">
        <w:rPr>
          <w:b/>
          <w:bCs/>
          <w:lang w:val="en-US"/>
        </w:rPr>
        <w:t>Dr. Nick van Dam</w:t>
      </w:r>
      <w:r w:rsidRPr="00F55D78">
        <w:rPr>
          <w:lang w:val="en-US"/>
        </w:rPr>
        <w:t xml:space="preserve"> is Chief Learning Officer of IE University and the Chair of the IE Center for Liquid Learning.  Nick is a visiting Professor at </w:t>
      </w:r>
      <w:proofErr w:type="spellStart"/>
      <w:r w:rsidRPr="00F55D78">
        <w:rPr>
          <w:lang w:val="en-US"/>
        </w:rPr>
        <w:t>Nyenrode</w:t>
      </w:r>
      <w:proofErr w:type="spellEnd"/>
      <w:r w:rsidRPr="00F55D78">
        <w:rPr>
          <w:lang w:val="en-US"/>
        </w:rPr>
        <w:t xml:space="preserve"> Business University (Netherlands) and the University of Pennsylvania. He is a former Partner and Global Chief Learning Officer at McKinsey &amp; Company.</w:t>
      </w:r>
    </w:p>
    <w:p w14:paraId="72D5D746" w14:textId="77777777" w:rsidR="00C2337D" w:rsidRPr="00F55D78" w:rsidRDefault="00C2337D" w:rsidP="00C2337D">
      <w:pPr>
        <w:rPr>
          <w:color w:val="1F497D"/>
          <w:lang w:val="en-US"/>
        </w:rPr>
      </w:pPr>
    </w:p>
    <w:p w14:paraId="10B0812F" w14:textId="77777777" w:rsidR="00C2337D" w:rsidRPr="00826E38" w:rsidRDefault="00C2337D" w:rsidP="00C2337D">
      <w:pPr>
        <w:pStyle w:val="xmsonormal"/>
        <w:shd w:val="clear" w:color="auto" w:fill="FFFFFF"/>
        <w:rPr>
          <w:rFonts w:ascii="Arial" w:hAnsi="Arial" w:cs="Arial"/>
          <w:color w:val="000000"/>
          <w:sz w:val="24"/>
          <w:szCs w:val="24"/>
          <w:lang w:val="en-US"/>
        </w:rPr>
      </w:pPr>
      <w:r w:rsidRPr="00F55D78">
        <w:rPr>
          <w:rFonts w:ascii="Arial" w:hAnsi="Arial" w:cs="Arial"/>
          <w:b/>
          <w:bCs/>
          <w:color w:val="000000"/>
          <w:sz w:val="24"/>
          <w:szCs w:val="24"/>
          <w:lang w:val="en-US"/>
        </w:rPr>
        <w:t>Jerry Wind</w:t>
      </w:r>
      <w:r w:rsidRPr="00F55D78">
        <w:rPr>
          <w:rFonts w:ascii="Arial" w:hAnsi="Arial" w:cs="Arial"/>
          <w:color w:val="000000"/>
          <w:sz w:val="24"/>
          <w:szCs w:val="24"/>
          <w:lang w:val="en-US"/>
        </w:rPr>
        <w:t> is Lauder Professor Emeritus and Professor of Marketing at The Wharton School at the University of Pennsylvania, co-founder of the Reimagine Education global competition, author of over 300 articles and 30 books and received all the major marketing awards.</w:t>
      </w:r>
    </w:p>
    <w:p w14:paraId="5E589927" w14:textId="77777777" w:rsidR="00C2337D" w:rsidRPr="00826E38" w:rsidRDefault="00C2337D" w:rsidP="00C2337D">
      <w:pPr>
        <w:pStyle w:val="xmsonormal"/>
        <w:shd w:val="clear" w:color="auto" w:fill="FFFFFF"/>
        <w:rPr>
          <w:rFonts w:ascii="Arial" w:hAnsi="Arial" w:cs="Arial"/>
          <w:color w:val="000000"/>
          <w:sz w:val="24"/>
          <w:szCs w:val="24"/>
          <w:lang w:val="en-US"/>
        </w:rPr>
      </w:pPr>
    </w:p>
    <w:p w14:paraId="07F84609" w14:textId="77777777" w:rsidR="00C2337D" w:rsidRPr="00826E38" w:rsidRDefault="00C2337D" w:rsidP="00C2337D">
      <w:pPr>
        <w:rPr>
          <w:color w:val="000000" w:themeColor="text1"/>
          <w:lang w:val="en-US"/>
        </w:rPr>
      </w:pPr>
      <w:r w:rsidRPr="00826E38">
        <w:rPr>
          <w:b/>
          <w:bCs/>
          <w:color w:val="000000" w:themeColor="text1"/>
          <w:lang w:val="en-US"/>
        </w:rPr>
        <w:t xml:space="preserve">Xiang Bing </w:t>
      </w:r>
      <w:r w:rsidRPr="00826E38">
        <w:rPr>
          <w:color w:val="000000" w:themeColor="text1"/>
          <w:lang w:val="en-US"/>
        </w:rPr>
        <w:t>is the founding Dean and professor of China business and globalization at Cheung Kong School of Business, was professor at Guanghua School of Management, Beijing University, and serves on the boards of several companies.</w:t>
      </w:r>
    </w:p>
    <w:p w14:paraId="5AA38B14" w14:textId="77777777" w:rsidR="00C2337D" w:rsidRPr="00F55D78" w:rsidRDefault="00C2337D" w:rsidP="00C2337D">
      <w:pPr>
        <w:rPr>
          <w:color w:val="FF0000"/>
          <w:lang w:val="en-US"/>
        </w:rPr>
      </w:pPr>
    </w:p>
    <w:p w14:paraId="1E901A4F" w14:textId="77777777" w:rsidR="00C2337D" w:rsidRPr="00C2337D" w:rsidRDefault="00C2337D" w:rsidP="0027462F">
      <w:pPr>
        <w:jc w:val="both"/>
        <w:rPr>
          <w:color w:val="000000" w:themeColor="text1"/>
          <w:sz w:val="24"/>
          <w:szCs w:val="24"/>
          <w:lang w:val="en-US"/>
        </w:rPr>
      </w:pPr>
    </w:p>
    <w:sectPr w:rsidR="00C2337D" w:rsidRPr="00C2337D">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Helvetica Neue">
    <w:altName w:val="Helvetica Neue"/>
    <w:panose1 w:val="02000503000000020004"/>
    <w:charset w:val="00"/>
    <w:family w:val="auto"/>
    <w:pitch w:val="variable"/>
    <w:sig w:usb0="E50002FF" w:usb1="500079DB" w:usb2="00000010" w:usb3="00000000" w:csb0="0000000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272"/>
  <w:doNotDisplayPageBoundaries/>
  <w:hideSpellingErrors/>
  <w:hideGrammaticalError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7A0F"/>
    <w:rsid w:val="000438DB"/>
    <w:rsid w:val="000D293F"/>
    <w:rsid w:val="0011721B"/>
    <w:rsid w:val="0014466D"/>
    <w:rsid w:val="00182103"/>
    <w:rsid w:val="001919E4"/>
    <w:rsid w:val="001E5594"/>
    <w:rsid w:val="001F6ABE"/>
    <w:rsid w:val="00210289"/>
    <w:rsid w:val="002459AF"/>
    <w:rsid w:val="002525E1"/>
    <w:rsid w:val="0027462F"/>
    <w:rsid w:val="002A306E"/>
    <w:rsid w:val="002E21FB"/>
    <w:rsid w:val="003040E4"/>
    <w:rsid w:val="00393CA5"/>
    <w:rsid w:val="003A3C73"/>
    <w:rsid w:val="003F2342"/>
    <w:rsid w:val="004155A3"/>
    <w:rsid w:val="00421621"/>
    <w:rsid w:val="00453593"/>
    <w:rsid w:val="0048498E"/>
    <w:rsid w:val="004901F6"/>
    <w:rsid w:val="004944BE"/>
    <w:rsid w:val="004A0DEC"/>
    <w:rsid w:val="005803BE"/>
    <w:rsid w:val="006005E3"/>
    <w:rsid w:val="00646568"/>
    <w:rsid w:val="00677A0F"/>
    <w:rsid w:val="00694430"/>
    <w:rsid w:val="006C514B"/>
    <w:rsid w:val="007917BB"/>
    <w:rsid w:val="0082748F"/>
    <w:rsid w:val="008C186E"/>
    <w:rsid w:val="008D7FA4"/>
    <w:rsid w:val="008F1912"/>
    <w:rsid w:val="00912BFD"/>
    <w:rsid w:val="00930A81"/>
    <w:rsid w:val="00972A8E"/>
    <w:rsid w:val="00A25262"/>
    <w:rsid w:val="00A57F5F"/>
    <w:rsid w:val="00A60F9F"/>
    <w:rsid w:val="00A60FA4"/>
    <w:rsid w:val="00AC0378"/>
    <w:rsid w:val="00B42F12"/>
    <w:rsid w:val="00B62FC5"/>
    <w:rsid w:val="00C2337D"/>
    <w:rsid w:val="00C23F17"/>
    <w:rsid w:val="00C44C9D"/>
    <w:rsid w:val="00C65E61"/>
    <w:rsid w:val="00CE05AF"/>
    <w:rsid w:val="00D3166F"/>
    <w:rsid w:val="00DB1FE8"/>
    <w:rsid w:val="00EC644A"/>
    <w:rsid w:val="00F00195"/>
    <w:rsid w:val="00F10D34"/>
    <w:rsid w:val="00F9565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8FB1F8"/>
  <w15:chartTrackingRefBased/>
  <w15:docId w15:val="{38AAE310-3255-504A-AAFB-F981AB7532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s-E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F6ABE"/>
    <w:rPr>
      <w:rFonts w:ascii="Arial" w:eastAsia="Times New Roman" w:hAnsi="Arial" w:cs="Arial"/>
      <w:sz w:val="20"/>
      <w:szCs w:val="20"/>
      <w:lang w:val="en-GB" w:eastAsia="en-GB"/>
    </w:rPr>
  </w:style>
  <w:style w:type="paragraph" w:styleId="Ttulo2">
    <w:name w:val="heading 2"/>
    <w:basedOn w:val="Normal"/>
    <w:next w:val="Normal"/>
    <w:link w:val="Ttulo2Car"/>
    <w:uiPriority w:val="9"/>
    <w:unhideWhenUsed/>
    <w:qFormat/>
    <w:rsid w:val="001F6ABE"/>
    <w:pPr>
      <w:keepNext/>
      <w:spacing w:before="240" w:after="60"/>
      <w:outlineLvl w:val="1"/>
    </w:pPr>
    <w:rPr>
      <w:rFonts w:ascii="Calibri Light" w:hAnsi="Calibri Light" w:cs="Times New Roman"/>
      <w:b/>
      <w:bCs/>
      <w:i/>
      <w:iCs/>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1F6ABE"/>
    <w:rPr>
      <w:rFonts w:ascii="Calibri Light" w:eastAsia="Times New Roman" w:hAnsi="Calibri Light" w:cs="Times New Roman"/>
      <w:b/>
      <w:bCs/>
      <w:i/>
      <w:iCs/>
      <w:sz w:val="28"/>
      <w:szCs w:val="28"/>
      <w:lang w:val="en-GB" w:eastAsia="en-GB"/>
    </w:rPr>
  </w:style>
  <w:style w:type="paragraph" w:customStyle="1" w:styleId="BodyA">
    <w:name w:val="Body A"/>
    <w:rsid w:val="00CE05AF"/>
    <w:pPr>
      <w:pBdr>
        <w:top w:val="nil"/>
        <w:left w:val="nil"/>
        <w:bottom w:val="nil"/>
        <w:right w:val="nil"/>
        <w:between w:val="nil"/>
        <w:bar w:val="nil"/>
      </w:pBdr>
    </w:pPr>
    <w:rPr>
      <w:rFonts w:ascii="Helvetica Neue" w:eastAsia="Arial Unicode MS" w:hAnsi="Helvetica Neue" w:cs="Arial Unicode MS"/>
      <w:color w:val="000000"/>
      <w:sz w:val="22"/>
      <w:szCs w:val="22"/>
      <w:u w:color="000000"/>
      <w:bdr w:val="nil"/>
      <w:lang w:val="de-DE" w:eastAsia="es-ES_tradnl"/>
      <w14:textOutline w14:w="12700" w14:cap="flat" w14:cmpd="sng" w14:algn="ctr">
        <w14:noFill/>
        <w14:prstDash w14:val="solid"/>
        <w14:miter w14:lim="400000"/>
      </w14:textOutline>
    </w:rPr>
  </w:style>
  <w:style w:type="paragraph" w:styleId="Ttulo">
    <w:name w:val="Title"/>
    <w:basedOn w:val="Normal"/>
    <w:next w:val="Normal"/>
    <w:link w:val="TtuloCar"/>
    <w:uiPriority w:val="10"/>
    <w:qFormat/>
    <w:rsid w:val="003040E4"/>
    <w:pPr>
      <w:contextualSpacing/>
    </w:pPr>
    <w:rPr>
      <w:rFonts w:asciiTheme="majorHAnsi" w:eastAsiaTheme="majorEastAsia" w:hAnsiTheme="majorHAnsi" w:cstheme="majorBidi"/>
      <w:spacing w:val="-10"/>
      <w:kern w:val="28"/>
      <w:sz w:val="56"/>
      <w:szCs w:val="56"/>
      <w:lang w:val="en-US" w:eastAsia="en-US"/>
    </w:rPr>
  </w:style>
  <w:style w:type="character" w:customStyle="1" w:styleId="TtuloCar">
    <w:name w:val="Título Car"/>
    <w:basedOn w:val="Fuentedeprrafopredeter"/>
    <w:link w:val="Ttulo"/>
    <w:uiPriority w:val="10"/>
    <w:rsid w:val="003040E4"/>
    <w:rPr>
      <w:rFonts w:asciiTheme="majorHAnsi" w:eastAsiaTheme="majorEastAsia" w:hAnsiTheme="majorHAnsi" w:cstheme="majorBidi"/>
      <w:spacing w:val="-10"/>
      <w:kern w:val="28"/>
      <w:sz w:val="56"/>
      <w:szCs w:val="56"/>
      <w:lang w:val="en-US"/>
    </w:rPr>
  </w:style>
  <w:style w:type="paragraph" w:styleId="NormalWeb">
    <w:name w:val="Normal (Web)"/>
    <w:basedOn w:val="Normal"/>
    <w:uiPriority w:val="99"/>
    <w:unhideWhenUsed/>
    <w:rsid w:val="0027462F"/>
    <w:pPr>
      <w:spacing w:before="100" w:beforeAutospacing="1" w:after="100" w:afterAutospacing="1"/>
    </w:pPr>
    <w:rPr>
      <w:rFonts w:ascii="Times New Roman" w:hAnsi="Times New Roman" w:cs="Times New Roman"/>
      <w:sz w:val="24"/>
      <w:szCs w:val="24"/>
    </w:rPr>
  </w:style>
  <w:style w:type="character" w:styleId="Textoennegrita">
    <w:name w:val="Strong"/>
    <w:basedOn w:val="Fuentedeprrafopredeter"/>
    <w:uiPriority w:val="22"/>
    <w:qFormat/>
    <w:rsid w:val="0027462F"/>
    <w:rPr>
      <w:b/>
      <w:bCs/>
    </w:rPr>
  </w:style>
  <w:style w:type="paragraph" w:customStyle="1" w:styleId="xmsonormal">
    <w:name w:val="x_msonormal"/>
    <w:basedOn w:val="Normal"/>
    <w:rsid w:val="00C2337D"/>
    <w:rPr>
      <w:rFonts w:ascii="Calibri" w:eastAsiaTheme="minorHAnsi" w:hAnsi="Calibri" w:cs="Calibri"/>
      <w:sz w:val="22"/>
      <w:szCs w:val="22"/>
      <w:lang w:val="es-ES" w:eastAsia="es-ES"/>
    </w:rPr>
  </w:style>
  <w:style w:type="character" w:customStyle="1" w:styleId="apple-converted-space">
    <w:name w:val="apple-converted-space"/>
    <w:basedOn w:val="Fuentedeprrafopredeter"/>
    <w:rsid w:val="008F191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85029095">
      <w:bodyDiv w:val="1"/>
      <w:marLeft w:val="0"/>
      <w:marRight w:val="0"/>
      <w:marTop w:val="0"/>
      <w:marBottom w:val="0"/>
      <w:divBdr>
        <w:top w:val="none" w:sz="0" w:space="0" w:color="auto"/>
        <w:left w:val="none" w:sz="0" w:space="0" w:color="auto"/>
        <w:bottom w:val="none" w:sz="0" w:space="0" w:color="auto"/>
        <w:right w:val="none" w:sz="0" w:space="0" w:color="auto"/>
      </w:divBdr>
    </w:div>
    <w:div w:id="1550219058">
      <w:bodyDiv w:val="1"/>
      <w:marLeft w:val="0"/>
      <w:marRight w:val="0"/>
      <w:marTop w:val="0"/>
      <w:marBottom w:val="0"/>
      <w:divBdr>
        <w:top w:val="none" w:sz="0" w:space="0" w:color="auto"/>
        <w:left w:val="none" w:sz="0" w:space="0" w:color="auto"/>
        <w:bottom w:val="none" w:sz="0" w:space="0" w:color="auto"/>
        <w:right w:val="none" w:sz="0" w:space="0" w:color="auto"/>
      </w:divBdr>
    </w:div>
    <w:div w:id="18918429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6</Pages>
  <Words>1756</Words>
  <Characters>9659</Characters>
  <Application>Microsoft Office Word</Application>
  <DocSecurity>0</DocSecurity>
  <Lines>178</Lines>
  <Paragraphs>52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11363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Santiago Iñiguez De Onzoño</dc:creator>
  <cp:keywords/>
  <dc:description/>
  <cp:lastModifiedBy>Santiago Iñiguez De Onzoño</cp:lastModifiedBy>
  <cp:revision>10</cp:revision>
  <dcterms:created xsi:type="dcterms:W3CDTF">2021-05-20T17:30:00Z</dcterms:created>
  <dcterms:modified xsi:type="dcterms:W3CDTF">2021-06-29T10:56:00Z</dcterms:modified>
</cp:coreProperties>
</file>